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437" w:rsidRPr="00A764B3" w:rsidRDefault="00F6516E" w:rsidP="00A764B3">
      <w:pPr>
        <w:spacing w:line="276" w:lineRule="auto"/>
        <w:jc w:val="center"/>
        <w:rPr>
          <w:rFonts w:ascii="Arial" w:hAnsi="Arial" w:cs="Arial"/>
          <w:b/>
          <w:sz w:val="24"/>
          <w:szCs w:val="24"/>
        </w:rPr>
      </w:pPr>
      <w:bookmarkStart w:id="0" w:name="_GoBack"/>
      <w:bookmarkEnd w:id="0"/>
      <w:r w:rsidRPr="00A764B3">
        <w:rPr>
          <w:rFonts w:ascii="Arial" w:hAnsi="Arial" w:cs="Arial"/>
          <w:b/>
          <w:sz w:val="24"/>
          <w:szCs w:val="24"/>
        </w:rPr>
        <w:t>REGLAMENTO DEL ARCHIVO MUNICIPAL DE JUANACATLÁN, JALISCO.</w:t>
      </w:r>
    </w:p>
    <w:p w:rsidR="00F6516E" w:rsidRPr="00A764B3" w:rsidRDefault="00F6516E" w:rsidP="00A764B3">
      <w:pPr>
        <w:spacing w:line="276" w:lineRule="auto"/>
        <w:jc w:val="center"/>
        <w:rPr>
          <w:rFonts w:ascii="Arial" w:hAnsi="Arial" w:cs="Arial"/>
          <w:b/>
          <w:sz w:val="24"/>
          <w:szCs w:val="24"/>
        </w:rPr>
      </w:pPr>
      <w:r w:rsidRPr="00A764B3">
        <w:rPr>
          <w:rFonts w:ascii="Arial" w:hAnsi="Arial" w:cs="Arial"/>
          <w:b/>
          <w:sz w:val="24"/>
          <w:szCs w:val="24"/>
        </w:rPr>
        <w:t>CAPÍTULO I</w:t>
      </w:r>
    </w:p>
    <w:p w:rsidR="00F6516E" w:rsidRPr="00A764B3" w:rsidRDefault="00F6516E" w:rsidP="00A764B3">
      <w:pPr>
        <w:spacing w:line="276" w:lineRule="auto"/>
        <w:jc w:val="center"/>
        <w:rPr>
          <w:rFonts w:ascii="Arial" w:hAnsi="Arial" w:cs="Arial"/>
          <w:b/>
          <w:sz w:val="24"/>
          <w:szCs w:val="24"/>
        </w:rPr>
      </w:pPr>
      <w:r w:rsidRPr="00A764B3">
        <w:rPr>
          <w:rFonts w:ascii="Arial" w:hAnsi="Arial" w:cs="Arial"/>
          <w:b/>
          <w:sz w:val="24"/>
          <w:szCs w:val="24"/>
        </w:rPr>
        <w:t>DISPOCISIONES GENERALES</w:t>
      </w:r>
    </w:p>
    <w:p w:rsidR="00F6516E" w:rsidRPr="00A764B3" w:rsidRDefault="00F6516E" w:rsidP="00A764B3">
      <w:pPr>
        <w:spacing w:line="276" w:lineRule="auto"/>
        <w:jc w:val="both"/>
        <w:rPr>
          <w:rFonts w:ascii="Arial" w:hAnsi="Arial" w:cs="Arial"/>
          <w:sz w:val="24"/>
          <w:szCs w:val="24"/>
        </w:rPr>
      </w:pPr>
      <w:r w:rsidRPr="00A764B3">
        <w:rPr>
          <w:rFonts w:ascii="Arial" w:hAnsi="Arial" w:cs="Arial"/>
          <w:b/>
          <w:sz w:val="24"/>
          <w:szCs w:val="24"/>
        </w:rPr>
        <w:t>Artículo I.-</w:t>
      </w:r>
      <w:r w:rsidRPr="00A764B3">
        <w:rPr>
          <w:rFonts w:ascii="Arial" w:hAnsi="Arial" w:cs="Arial"/>
          <w:sz w:val="24"/>
          <w:szCs w:val="24"/>
        </w:rPr>
        <w:t xml:space="preserve"> El presente ordenamiento se expide de conformidad a lo dispuesto por el artículo 115, fracción II, párrafo primero de la Constitución Política de los Estados Unidos Mexicanos; el título séptimo, capítulo II, artículo 77, fracción II de la Constitución Política del Estado de Jalisco; artículo 84, fracción I, inciso d, de la Ley del Gobierno y la Administración Pública Municipal del Estado de Jalisco, así como lo previsto por la ley que Regula la Administración de Documentos Públicos e Históricos del Estado de Jalisco.</w:t>
      </w:r>
    </w:p>
    <w:p w:rsidR="00F6516E" w:rsidRPr="00A764B3" w:rsidRDefault="00F6516E" w:rsidP="00A764B3">
      <w:pPr>
        <w:spacing w:line="276" w:lineRule="auto"/>
        <w:jc w:val="both"/>
        <w:rPr>
          <w:rFonts w:ascii="Arial" w:hAnsi="Arial" w:cs="Arial"/>
          <w:sz w:val="24"/>
          <w:szCs w:val="24"/>
        </w:rPr>
      </w:pPr>
      <w:r w:rsidRPr="00A764B3">
        <w:rPr>
          <w:rFonts w:ascii="Arial" w:hAnsi="Arial" w:cs="Arial"/>
          <w:b/>
          <w:sz w:val="24"/>
          <w:szCs w:val="24"/>
        </w:rPr>
        <w:t>Artículo II.-</w:t>
      </w:r>
      <w:r w:rsidRPr="00A764B3">
        <w:rPr>
          <w:rFonts w:ascii="Arial" w:hAnsi="Arial" w:cs="Arial"/>
          <w:sz w:val="24"/>
          <w:szCs w:val="24"/>
        </w:rPr>
        <w:t xml:space="preserve"> El presente ordenamiento tiene como finalidad la organización y funciona</w:t>
      </w:r>
      <w:r w:rsidR="00AC7F84" w:rsidRPr="00A764B3">
        <w:rPr>
          <w:rFonts w:ascii="Arial" w:hAnsi="Arial" w:cs="Arial"/>
          <w:sz w:val="24"/>
          <w:szCs w:val="24"/>
        </w:rPr>
        <w:t>miento del Archivo Municipal en general, así como integrar la documentación vigente y no vigente e histórica del municipio; regularizar el flujo documental entre las dependencias del Gobierno Municipal y el Archivo, así como difundir y facilitar el uso de la información bajo su resguardo y guardar en condiciones adecuadas sus acervos.</w:t>
      </w:r>
    </w:p>
    <w:p w:rsidR="00AC7F84" w:rsidRPr="00A764B3" w:rsidRDefault="00AC7F84" w:rsidP="00A764B3">
      <w:pPr>
        <w:spacing w:line="276" w:lineRule="auto"/>
        <w:jc w:val="both"/>
        <w:rPr>
          <w:rFonts w:ascii="Arial" w:hAnsi="Arial" w:cs="Arial"/>
          <w:sz w:val="24"/>
          <w:szCs w:val="24"/>
        </w:rPr>
      </w:pPr>
      <w:r w:rsidRPr="00A764B3">
        <w:rPr>
          <w:rFonts w:ascii="Arial" w:hAnsi="Arial" w:cs="Arial"/>
          <w:sz w:val="24"/>
          <w:szCs w:val="24"/>
        </w:rPr>
        <w:t xml:space="preserve">El Archivo Municipal </w:t>
      </w:r>
      <w:r w:rsidR="00EF3251" w:rsidRPr="00A764B3">
        <w:rPr>
          <w:rFonts w:ascii="Arial" w:hAnsi="Arial" w:cs="Arial"/>
          <w:sz w:val="24"/>
          <w:szCs w:val="24"/>
        </w:rPr>
        <w:t>dependerá directamente de la Secretaría General del Ayuntamiento, según se precisa en el artículo 30, párrafo I y II de la Ley que Regula la Administración de Documentos Públicos e Históricos del Estado de Jalisco.</w:t>
      </w:r>
    </w:p>
    <w:p w:rsidR="00EF3251" w:rsidRPr="00A764B3" w:rsidRDefault="00EF3251" w:rsidP="00A764B3">
      <w:pPr>
        <w:spacing w:line="276" w:lineRule="auto"/>
        <w:jc w:val="both"/>
        <w:rPr>
          <w:rFonts w:ascii="Arial" w:hAnsi="Arial" w:cs="Arial"/>
          <w:sz w:val="24"/>
          <w:szCs w:val="24"/>
        </w:rPr>
      </w:pPr>
      <w:r w:rsidRPr="00A764B3">
        <w:rPr>
          <w:rFonts w:ascii="Arial" w:hAnsi="Arial" w:cs="Arial"/>
          <w:b/>
          <w:sz w:val="24"/>
          <w:szCs w:val="24"/>
        </w:rPr>
        <w:t>Artículo III.-</w:t>
      </w:r>
      <w:r w:rsidRPr="00A764B3">
        <w:rPr>
          <w:rFonts w:ascii="Arial" w:hAnsi="Arial" w:cs="Arial"/>
          <w:sz w:val="24"/>
          <w:szCs w:val="24"/>
        </w:rPr>
        <w:t xml:space="preserve"> Lo no previsto en el presente reglamento estará a lo dispuesto por la Ley que Regula la Administración de Documentos Públicos e Históricos del Estado de Jalisco y el Manual para la Administración de Documentos del Gobierno Municipal de Juanacatlán.</w:t>
      </w:r>
    </w:p>
    <w:p w:rsidR="00EF3251" w:rsidRPr="00A764B3" w:rsidRDefault="00EF3251" w:rsidP="00A764B3">
      <w:pPr>
        <w:spacing w:line="276" w:lineRule="auto"/>
        <w:jc w:val="both"/>
        <w:rPr>
          <w:rFonts w:ascii="Arial" w:hAnsi="Arial" w:cs="Arial"/>
          <w:sz w:val="24"/>
          <w:szCs w:val="24"/>
        </w:rPr>
      </w:pPr>
      <w:r w:rsidRPr="00A764B3">
        <w:rPr>
          <w:rFonts w:ascii="Arial" w:hAnsi="Arial" w:cs="Arial"/>
          <w:b/>
          <w:sz w:val="24"/>
          <w:szCs w:val="24"/>
        </w:rPr>
        <w:t>Artículo IV.-</w:t>
      </w:r>
      <w:r w:rsidRPr="00A764B3">
        <w:rPr>
          <w:rFonts w:ascii="Arial" w:hAnsi="Arial" w:cs="Arial"/>
          <w:sz w:val="24"/>
          <w:szCs w:val="24"/>
        </w:rPr>
        <w:t xml:space="preserve"> El objetivo del ordenamiento es concentrar, custodiar y organizar los bienes muebles de propiedad municipal, que por su naturaleza no sean normalmente sustituibles como los documentos, las leyes, reglamentos, decretos y expedientes de las oficinas; los manuscritos, ediciones, libros publicaciones periódicas, mapas, planos, folletos y grabados importantes, así como las colecciones de estos biene</w:t>
      </w:r>
      <w:r w:rsidR="00BB0CC8" w:rsidRPr="00A764B3">
        <w:rPr>
          <w:rFonts w:ascii="Arial" w:hAnsi="Arial" w:cs="Arial"/>
          <w:sz w:val="24"/>
          <w:szCs w:val="24"/>
        </w:rPr>
        <w:t xml:space="preserve">s; los archivos de las fono grabaciones, películas, </w:t>
      </w:r>
      <w:proofErr w:type="spellStart"/>
      <w:r w:rsidR="00BB0CC8" w:rsidRPr="00A764B3">
        <w:rPr>
          <w:rFonts w:ascii="Arial" w:hAnsi="Arial" w:cs="Arial"/>
          <w:sz w:val="24"/>
          <w:szCs w:val="24"/>
        </w:rPr>
        <w:t>cartelotecas</w:t>
      </w:r>
      <w:proofErr w:type="spellEnd"/>
      <w:r w:rsidR="00BB0CC8" w:rsidRPr="00A764B3">
        <w:rPr>
          <w:rFonts w:ascii="Arial" w:hAnsi="Arial" w:cs="Arial"/>
          <w:sz w:val="24"/>
          <w:szCs w:val="24"/>
        </w:rPr>
        <w:t xml:space="preserve">, fotográficos, cintas magnetofónicas y cualquier otro objeto que contenga imágenes y sonidos, y que por su naturaleza no sean normalmente </w:t>
      </w:r>
      <w:r w:rsidR="00BB0CC8" w:rsidRPr="00A764B3">
        <w:rPr>
          <w:rFonts w:ascii="Arial" w:hAnsi="Arial" w:cs="Arial"/>
          <w:sz w:val="24"/>
          <w:szCs w:val="24"/>
        </w:rPr>
        <w:lastRenderedPageBreak/>
        <w:t xml:space="preserve">sustituibles, establecer los procedimientos y lineamientos generales del acceso, manejo, custodia, consulta, y préstamo de dicha documentación, así como el mejoramiento integral de los servicios archivístico-documentarios de la Administración Pública Municipal. </w:t>
      </w:r>
    </w:p>
    <w:p w:rsidR="00BB0CC8" w:rsidRPr="00A764B3" w:rsidRDefault="005212B8" w:rsidP="00A764B3">
      <w:pPr>
        <w:spacing w:line="276" w:lineRule="auto"/>
        <w:jc w:val="both"/>
        <w:rPr>
          <w:rFonts w:ascii="Arial" w:hAnsi="Arial" w:cs="Arial"/>
          <w:sz w:val="24"/>
          <w:szCs w:val="24"/>
        </w:rPr>
      </w:pPr>
      <w:r w:rsidRPr="00A764B3">
        <w:rPr>
          <w:rFonts w:ascii="Arial" w:hAnsi="Arial" w:cs="Arial"/>
          <w:b/>
          <w:sz w:val="24"/>
          <w:szCs w:val="24"/>
        </w:rPr>
        <w:t>Artículo V.-</w:t>
      </w:r>
      <w:r w:rsidRPr="00A764B3">
        <w:rPr>
          <w:rFonts w:ascii="Arial" w:hAnsi="Arial" w:cs="Arial"/>
          <w:sz w:val="24"/>
          <w:szCs w:val="24"/>
        </w:rPr>
        <w:t xml:space="preserve"> La Jefatura</w:t>
      </w:r>
      <w:r w:rsidR="00BB0CC8" w:rsidRPr="00A764B3">
        <w:rPr>
          <w:rFonts w:ascii="Arial" w:hAnsi="Arial" w:cs="Arial"/>
          <w:sz w:val="24"/>
          <w:szCs w:val="24"/>
        </w:rPr>
        <w:t xml:space="preserve"> del Archivo Municipal decretará los lineamientos, mecanismos e instrumentos de la organización documental que deberán aplicar las dependencias municipales para realizar las transferencias e ingresos de los diversos documentos públicos en cualquiera de sus formas, para la conservación, uso, manejo y exhibición de documentos históricos, así como la selección y eliminación de documentos oficiales.</w:t>
      </w:r>
    </w:p>
    <w:p w:rsidR="00BB0CC8" w:rsidRPr="00A764B3" w:rsidRDefault="00BB0CC8" w:rsidP="00A764B3">
      <w:pPr>
        <w:spacing w:line="276" w:lineRule="auto"/>
        <w:jc w:val="both"/>
        <w:rPr>
          <w:rFonts w:ascii="Arial" w:hAnsi="Arial" w:cs="Arial"/>
          <w:sz w:val="24"/>
          <w:szCs w:val="24"/>
        </w:rPr>
      </w:pPr>
      <w:r w:rsidRPr="00A764B3">
        <w:rPr>
          <w:rFonts w:ascii="Arial" w:hAnsi="Arial" w:cs="Arial"/>
          <w:b/>
          <w:sz w:val="24"/>
          <w:szCs w:val="24"/>
        </w:rPr>
        <w:t>Artículo VI.-</w:t>
      </w:r>
      <w:r w:rsidRPr="00A764B3">
        <w:rPr>
          <w:rFonts w:ascii="Arial" w:hAnsi="Arial" w:cs="Arial"/>
          <w:sz w:val="24"/>
          <w:szCs w:val="24"/>
        </w:rPr>
        <w:t xml:space="preserve"> El Archivo Municipal establecerá relaciones de intercambio de información con instituciones afines y formará parte del Sistema Estatal de Archivos de Jalisco. De Igual forma, mantendrá relaciones </w:t>
      </w:r>
      <w:r w:rsidR="005212B8" w:rsidRPr="00A764B3">
        <w:rPr>
          <w:rFonts w:ascii="Arial" w:hAnsi="Arial" w:cs="Arial"/>
          <w:sz w:val="24"/>
          <w:szCs w:val="24"/>
        </w:rPr>
        <w:t>con otros Sistemas Estatales de Archivos y con el Archivo General de la Nación (AGN), cabeza normativa en materia de Archivos a nivel nacional.</w:t>
      </w:r>
    </w:p>
    <w:p w:rsidR="005212B8" w:rsidRPr="00A764B3" w:rsidRDefault="005212B8" w:rsidP="00A764B3">
      <w:pPr>
        <w:spacing w:line="276" w:lineRule="auto"/>
        <w:jc w:val="both"/>
        <w:rPr>
          <w:rFonts w:ascii="Arial" w:hAnsi="Arial" w:cs="Arial"/>
          <w:sz w:val="24"/>
          <w:szCs w:val="24"/>
        </w:rPr>
      </w:pPr>
      <w:r w:rsidRPr="00A764B3">
        <w:rPr>
          <w:rFonts w:ascii="Arial" w:hAnsi="Arial" w:cs="Arial"/>
          <w:sz w:val="24"/>
          <w:szCs w:val="24"/>
        </w:rPr>
        <w:t>En ningún caso se desechará o destruirá cualquier documento con valor administrativo vigente, legal, contable, histórico o que de testimonio del funcionamiento del organismo generador, sin la valoración de la Jefatura del Archivo Municipal.</w:t>
      </w:r>
    </w:p>
    <w:p w:rsidR="005212B8" w:rsidRPr="00A764B3" w:rsidRDefault="005212B8" w:rsidP="00A764B3">
      <w:pPr>
        <w:spacing w:line="276" w:lineRule="auto"/>
        <w:jc w:val="both"/>
        <w:rPr>
          <w:rFonts w:ascii="Arial" w:hAnsi="Arial" w:cs="Arial"/>
          <w:sz w:val="24"/>
          <w:szCs w:val="24"/>
        </w:rPr>
      </w:pPr>
      <w:r w:rsidRPr="00A764B3">
        <w:rPr>
          <w:rFonts w:ascii="Arial" w:hAnsi="Arial" w:cs="Arial"/>
          <w:b/>
          <w:sz w:val="24"/>
          <w:szCs w:val="24"/>
        </w:rPr>
        <w:t>Artículo VII.-</w:t>
      </w:r>
      <w:r w:rsidRPr="00A764B3">
        <w:rPr>
          <w:rFonts w:ascii="Arial" w:hAnsi="Arial" w:cs="Arial"/>
          <w:sz w:val="24"/>
          <w:szCs w:val="24"/>
        </w:rPr>
        <w:t xml:space="preserve"> Los documentos producidos por el Gobierno Municipal a través de sus dependencias quedarán sujetos al uso y valoración de su ciclo vital, esto es en la fase activa (archivo de trámite), la fase </w:t>
      </w:r>
      <w:proofErr w:type="spellStart"/>
      <w:r w:rsidRPr="00A764B3">
        <w:rPr>
          <w:rFonts w:ascii="Arial" w:hAnsi="Arial" w:cs="Arial"/>
          <w:sz w:val="24"/>
          <w:szCs w:val="24"/>
        </w:rPr>
        <w:t>semiactiva</w:t>
      </w:r>
      <w:proofErr w:type="spellEnd"/>
      <w:r w:rsidRPr="00A764B3">
        <w:rPr>
          <w:rFonts w:ascii="Arial" w:hAnsi="Arial" w:cs="Arial"/>
          <w:sz w:val="24"/>
          <w:szCs w:val="24"/>
        </w:rPr>
        <w:t xml:space="preserve"> (archivo de concentración) y la fase inactiva (archivo histórico); por lo tanto, dichos documentos una vez producidos y archivados de manera formal y que hayan concluido su fase activa, tendrán que ser transferidos al Archivo de Concentración, en base al procedimiento especificado en el Manual para la Administración de Documentos del Gobierno del Municipio de Juanacatlán, quien se hará responsable del depósito y custodia de los mismos y facilitará las consultas internas posteriores, siempre y cuando sea la misma dependencia generadora quien lo solicite, previa petición por escrito.</w:t>
      </w:r>
    </w:p>
    <w:p w:rsidR="005212B8" w:rsidRPr="00A764B3" w:rsidRDefault="005212B8" w:rsidP="00A764B3">
      <w:pPr>
        <w:spacing w:line="276" w:lineRule="auto"/>
        <w:jc w:val="center"/>
        <w:rPr>
          <w:rFonts w:ascii="Arial" w:hAnsi="Arial" w:cs="Arial"/>
          <w:b/>
          <w:sz w:val="24"/>
          <w:szCs w:val="24"/>
        </w:rPr>
      </w:pPr>
      <w:r w:rsidRPr="00A764B3">
        <w:rPr>
          <w:rFonts w:ascii="Arial" w:hAnsi="Arial" w:cs="Arial"/>
          <w:b/>
          <w:sz w:val="24"/>
          <w:szCs w:val="24"/>
        </w:rPr>
        <w:t>Capítulo II</w:t>
      </w:r>
    </w:p>
    <w:p w:rsidR="005212B8" w:rsidRPr="00A764B3" w:rsidRDefault="005212B8" w:rsidP="00A764B3">
      <w:pPr>
        <w:spacing w:line="276" w:lineRule="auto"/>
        <w:jc w:val="center"/>
        <w:rPr>
          <w:rFonts w:ascii="Arial" w:hAnsi="Arial" w:cs="Arial"/>
          <w:b/>
          <w:sz w:val="24"/>
          <w:szCs w:val="24"/>
        </w:rPr>
      </w:pPr>
      <w:r w:rsidRPr="00A764B3">
        <w:rPr>
          <w:rFonts w:ascii="Arial" w:hAnsi="Arial" w:cs="Arial"/>
          <w:b/>
          <w:sz w:val="24"/>
          <w:szCs w:val="24"/>
        </w:rPr>
        <w:t>DE LA ORG</w:t>
      </w:r>
      <w:r w:rsidR="003F23E4">
        <w:rPr>
          <w:rFonts w:ascii="Arial" w:hAnsi="Arial" w:cs="Arial"/>
          <w:b/>
          <w:sz w:val="24"/>
          <w:szCs w:val="24"/>
        </w:rPr>
        <w:t>ANIZACIÓN DEL ARCHIVO MUNICIPAL</w:t>
      </w:r>
    </w:p>
    <w:p w:rsidR="002B7A81" w:rsidRPr="00A764B3" w:rsidRDefault="005212B8" w:rsidP="00A764B3">
      <w:pPr>
        <w:spacing w:line="276" w:lineRule="auto"/>
        <w:jc w:val="both"/>
        <w:rPr>
          <w:rFonts w:ascii="Arial" w:hAnsi="Arial" w:cs="Arial"/>
          <w:sz w:val="24"/>
          <w:szCs w:val="24"/>
        </w:rPr>
      </w:pPr>
      <w:r w:rsidRPr="00A764B3">
        <w:rPr>
          <w:rFonts w:ascii="Arial" w:hAnsi="Arial" w:cs="Arial"/>
          <w:b/>
          <w:sz w:val="24"/>
          <w:szCs w:val="24"/>
        </w:rPr>
        <w:lastRenderedPageBreak/>
        <w:t>Artículo VIII.-</w:t>
      </w:r>
      <w:r w:rsidRPr="00A764B3">
        <w:rPr>
          <w:rFonts w:ascii="Arial" w:hAnsi="Arial" w:cs="Arial"/>
          <w:sz w:val="24"/>
          <w:szCs w:val="24"/>
        </w:rPr>
        <w:t xml:space="preserve"> </w:t>
      </w:r>
      <w:r w:rsidR="002B7A81" w:rsidRPr="00A764B3">
        <w:rPr>
          <w:rFonts w:ascii="Arial" w:hAnsi="Arial" w:cs="Arial"/>
          <w:sz w:val="24"/>
          <w:szCs w:val="24"/>
        </w:rPr>
        <w:t>El Archivo Municipal estará bajo la responsabilidad de un Jefe de Área con los conocimientos necesarios en archivística e historiador o carrera  afín, para alcanzar los objetivos propios de la institución.</w:t>
      </w:r>
    </w:p>
    <w:p w:rsidR="002B7A81" w:rsidRPr="00A764B3" w:rsidRDefault="002B7A81" w:rsidP="00A764B3">
      <w:pPr>
        <w:spacing w:line="276" w:lineRule="auto"/>
        <w:jc w:val="both"/>
        <w:rPr>
          <w:rFonts w:ascii="Arial" w:hAnsi="Arial" w:cs="Arial"/>
          <w:sz w:val="24"/>
          <w:szCs w:val="24"/>
        </w:rPr>
      </w:pPr>
      <w:r w:rsidRPr="00A764B3">
        <w:rPr>
          <w:rFonts w:ascii="Arial" w:hAnsi="Arial" w:cs="Arial"/>
          <w:b/>
          <w:sz w:val="24"/>
          <w:szCs w:val="24"/>
        </w:rPr>
        <w:t>Artículo IX</w:t>
      </w:r>
      <w:r w:rsidRPr="00A764B3">
        <w:rPr>
          <w:rFonts w:ascii="Arial" w:hAnsi="Arial" w:cs="Arial"/>
          <w:sz w:val="24"/>
          <w:szCs w:val="24"/>
        </w:rPr>
        <w:t xml:space="preserve">.- El Archivo Municipal para su funcionamiento estará </w:t>
      </w:r>
      <w:proofErr w:type="gramStart"/>
      <w:r w:rsidRPr="00A764B3">
        <w:rPr>
          <w:rFonts w:ascii="Arial" w:hAnsi="Arial" w:cs="Arial"/>
          <w:sz w:val="24"/>
          <w:szCs w:val="24"/>
        </w:rPr>
        <w:t>dividida</w:t>
      </w:r>
      <w:proofErr w:type="gramEnd"/>
      <w:r w:rsidRPr="00A764B3">
        <w:rPr>
          <w:rFonts w:ascii="Arial" w:hAnsi="Arial" w:cs="Arial"/>
          <w:sz w:val="24"/>
          <w:szCs w:val="24"/>
        </w:rPr>
        <w:t xml:space="preserve"> en dos departamentos:</w:t>
      </w:r>
    </w:p>
    <w:p w:rsidR="002B7A81" w:rsidRPr="00A764B3" w:rsidRDefault="002B7A81" w:rsidP="00A764B3">
      <w:pPr>
        <w:spacing w:line="276" w:lineRule="auto"/>
        <w:ind w:firstLine="708"/>
        <w:jc w:val="both"/>
        <w:rPr>
          <w:rFonts w:ascii="Arial" w:hAnsi="Arial" w:cs="Arial"/>
          <w:sz w:val="24"/>
          <w:szCs w:val="24"/>
        </w:rPr>
      </w:pPr>
      <w:r w:rsidRPr="00A764B3">
        <w:rPr>
          <w:rFonts w:ascii="Arial" w:hAnsi="Arial" w:cs="Arial"/>
          <w:sz w:val="24"/>
          <w:szCs w:val="24"/>
        </w:rPr>
        <w:t>I.- El Departamento de Archivo de Concentración; y</w:t>
      </w:r>
    </w:p>
    <w:p w:rsidR="002B7A81" w:rsidRPr="00A764B3" w:rsidRDefault="002B7A81" w:rsidP="00A764B3">
      <w:pPr>
        <w:spacing w:line="276" w:lineRule="auto"/>
        <w:ind w:firstLine="708"/>
        <w:jc w:val="both"/>
        <w:rPr>
          <w:rFonts w:ascii="Arial" w:hAnsi="Arial" w:cs="Arial"/>
          <w:sz w:val="24"/>
          <w:szCs w:val="24"/>
        </w:rPr>
      </w:pPr>
      <w:r w:rsidRPr="00A764B3">
        <w:rPr>
          <w:rFonts w:ascii="Arial" w:hAnsi="Arial" w:cs="Arial"/>
          <w:sz w:val="24"/>
          <w:szCs w:val="24"/>
        </w:rPr>
        <w:t>II.- El Departamento de Archivo Histórico.</w:t>
      </w:r>
    </w:p>
    <w:p w:rsidR="002B7A81" w:rsidRPr="00A764B3" w:rsidRDefault="002B7A81" w:rsidP="00A764B3">
      <w:pPr>
        <w:spacing w:line="276" w:lineRule="auto"/>
        <w:jc w:val="both"/>
        <w:rPr>
          <w:rFonts w:ascii="Arial" w:hAnsi="Arial" w:cs="Arial"/>
          <w:sz w:val="24"/>
          <w:szCs w:val="24"/>
        </w:rPr>
      </w:pPr>
      <w:r w:rsidRPr="00A764B3">
        <w:rPr>
          <w:rFonts w:ascii="Arial" w:hAnsi="Arial" w:cs="Arial"/>
          <w:b/>
          <w:sz w:val="24"/>
          <w:szCs w:val="24"/>
        </w:rPr>
        <w:t>Artículo X.-</w:t>
      </w:r>
      <w:r w:rsidRPr="00A764B3">
        <w:rPr>
          <w:rFonts w:ascii="Arial" w:hAnsi="Arial" w:cs="Arial"/>
          <w:sz w:val="24"/>
          <w:szCs w:val="24"/>
        </w:rPr>
        <w:t xml:space="preserve"> Serán atribuciones del Jefe del Archivo Municipal las siguientes:</w:t>
      </w:r>
    </w:p>
    <w:p w:rsidR="005212B8" w:rsidRPr="00A764B3" w:rsidRDefault="002B7A81" w:rsidP="00A764B3">
      <w:pPr>
        <w:spacing w:line="276" w:lineRule="auto"/>
        <w:ind w:left="708"/>
        <w:jc w:val="both"/>
        <w:rPr>
          <w:rFonts w:ascii="Arial" w:hAnsi="Arial" w:cs="Arial"/>
          <w:sz w:val="24"/>
          <w:szCs w:val="24"/>
        </w:rPr>
      </w:pPr>
      <w:r w:rsidRPr="00A764B3">
        <w:rPr>
          <w:rFonts w:ascii="Arial" w:hAnsi="Arial" w:cs="Arial"/>
          <w:b/>
          <w:sz w:val="24"/>
          <w:szCs w:val="24"/>
        </w:rPr>
        <w:t>I.-</w:t>
      </w:r>
      <w:r w:rsidRPr="00A764B3">
        <w:rPr>
          <w:rFonts w:ascii="Arial" w:hAnsi="Arial" w:cs="Arial"/>
          <w:sz w:val="24"/>
          <w:szCs w:val="24"/>
        </w:rPr>
        <w:t xml:space="preserve"> Planear, programar, organizar, dirigir, controlar y evaluar el desempeño de las funciones corres</w:t>
      </w:r>
      <w:r w:rsidR="00AE2259" w:rsidRPr="00A764B3">
        <w:rPr>
          <w:rFonts w:ascii="Arial" w:hAnsi="Arial" w:cs="Arial"/>
          <w:sz w:val="24"/>
          <w:szCs w:val="24"/>
        </w:rPr>
        <w:t>pondientes al Archivo Municipal;</w:t>
      </w:r>
    </w:p>
    <w:p w:rsidR="002B7A81" w:rsidRPr="00A764B3" w:rsidRDefault="002B7A81" w:rsidP="00A764B3">
      <w:pPr>
        <w:spacing w:line="276" w:lineRule="auto"/>
        <w:ind w:left="708"/>
        <w:jc w:val="both"/>
        <w:rPr>
          <w:rFonts w:ascii="Arial" w:hAnsi="Arial" w:cs="Arial"/>
          <w:sz w:val="24"/>
          <w:szCs w:val="24"/>
        </w:rPr>
      </w:pPr>
      <w:r w:rsidRPr="00A764B3">
        <w:rPr>
          <w:rFonts w:ascii="Arial" w:hAnsi="Arial" w:cs="Arial"/>
          <w:b/>
          <w:sz w:val="24"/>
          <w:szCs w:val="24"/>
        </w:rPr>
        <w:t>II.-</w:t>
      </w:r>
      <w:r w:rsidRPr="00A764B3">
        <w:rPr>
          <w:rFonts w:ascii="Arial" w:hAnsi="Arial" w:cs="Arial"/>
          <w:sz w:val="24"/>
          <w:szCs w:val="24"/>
        </w:rPr>
        <w:t xml:space="preserve"> Dictar las políticas o estrategias a seguir al interior de la Institución y llevar la coordinación de acuerdos y con</w:t>
      </w:r>
      <w:r w:rsidR="00AE2259" w:rsidRPr="00A764B3">
        <w:rPr>
          <w:rFonts w:ascii="Arial" w:hAnsi="Arial" w:cs="Arial"/>
          <w:sz w:val="24"/>
          <w:szCs w:val="24"/>
        </w:rPr>
        <w:t>venios con instituciones afines;</w:t>
      </w:r>
    </w:p>
    <w:p w:rsidR="002B7A81" w:rsidRPr="00A764B3" w:rsidRDefault="002B7A81" w:rsidP="00A764B3">
      <w:pPr>
        <w:spacing w:line="276" w:lineRule="auto"/>
        <w:ind w:left="708"/>
        <w:jc w:val="both"/>
        <w:rPr>
          <w:rFonts w:ascii="Arial" w:hAnsi="Arial" w:cs="Arial"/>
          <w:sz w:val="24"/>
          <w:szCs w:val="24"/>
        </w:rPr>
      </w:pPr>
      <w:r w:rsidRPr="00A764B3">
        <w:rPr>
          <w:rFonts w:ascii="Arial" w:hAnsi="Arial" w:cs="Arial"/>
          <w:b/>
          <w:sz w:val="24"/>
          <w:szCs w:val="24"/>
        </w:rPr>
        <w:t>III.-</w:t>
      </w:r>
      <w:r w:rsidRPr="00A764B3">
        <w:rPr>
          <w:rFonts w:ascii="Arial" w:hAnsi="Arial" w:cs="Arial"/>
          <w:sz w:val="24"/>
          <w:szCs w:val="24"/>
        </w:rPr>
        <w:t xml:space="preserve"> Formular dictámenes, opiniones, juicios e informes que sean requeridos por las instancias superiores, así como presentar anteproyectos de programa de trabajo y presupuesto para el Archivo Municipal, hacer la gestión para la dotación de los recursos necesarios del desempeño de las actividades </w:t>
      </w:r>
      <w:r w:rsidR="00AE2259" w:rsidRPr="00A764B3">
        <w:rPr>
          <w:rFonts w:ascii="Arial" w:hAnsi="Arial" w:cs="Arial"/>
          <w:sz w:val="24"/>
          <w:szCs w:val="24"/>
        </w:rPr>
        <w:t>propias;</w:t>
      </w:r>
    </w:p>
    <w:p w:rsidR="002B7A81" w:rsidRPr="00A764B3" w:rsidRDefault="002B7A81" w:rsidP="00A764B3">
      <w:pPr>
        <w:spacing w:line="276" w:lineRule="auto"/>
        <w:ind w:left="708"/>
        <w:jc w:val="both"/>
        <w:rPr>
          <w:rFonts w:ascii="Arial" w:hAnsi="Arial" w:cs="Arial"/>
          <w:sz w:val="24"/>
          <w:szCs w:val="24"/>
        </w:rPr>
      </w:pPr>
      <w:r w:rsidRPr="00A764B3">
        <w:rPr>
          <w:rFonts w:ascii="Arial" w:hAnsi="Arial" w:cs="Arial"/>
          <w:b/>
          <w:sz w:val="24"/>
          <w:szCs w:val="24"/>
        </w:rPr>
        <w:t>IV.-</w:t>
      </w:r>
      <w:r w:rsidRPr="00A764B3">
        <w:rPr>
          <w:rFonts w:ascii="Arial" w:hAnsi="Arial" w:cs="Arial"/>
          <w:sz w:val="24"/>
          <w:szCs w:val="24"/>
        </w:rPr>
        <w:t xml:space="preserve"> Informar mensualmente a la instancia superior inmediata del Estado que guarda el Archivo Municipal o cuando le sea sol</w:t>
      </w:r>
      <w:r w:rsidR="00AE2259" w:rsidRPr="00A764B3">
        <w:rPr>
          <w:rFonts w:ascii="Arial" w:hAnsi="Arial" w:cs="Arial"/>
          <w:sz w:val="24"/>
          <w:szCs w:val="24"/>
        </w:rPr>
        <w:t>icitado;</w:t>
      </w:r>
    </w:p>
    <w:p w:rsidR="002B7A81" w:rsidRPr="00A764B3" w:rsidRDefault="002B7A81" w:rsidP="00A764B3">
      <w:pPr>
        <w:spacing w:line="276" w:lineRule="auto"/>
        <w:ind w:left="708"/>
        <w:jc w:val="both"/>
        <w:rPr>
          <w:rFonts w:ascii="Arial" w:hAnsi="Arial" w:cs="Arial"/>
          <w:sz w:val="24"/>
          <w:szCs w:val="24"/>
        </w:rPr>
      </w:pPr>
      <w:r w:rsidRPr="00A764B3">
        <w:rPr>
          <w:rFonts w:ascii="Arial" w:hAnsi="Arial" w:cs="Arial"/>
          <w:b/>
          <w:sz w:val="24"/>
          <w:szCs w:val="24"/>
        </w:rPr>
        <w:t>V.-</w:t>
      </w:r>
      <w:r w:rsidRPr="00A764B3">
        <w:rPr>
          <w:rFonts w:ascii="Arial" w:hAnsi="Arial" w:cs="Arial"/>
          <w:sz w:val="24"/>
          <w:szCs w:val="24"/>
        </w:rPr>
        <w:t xml:space="preserve"> </w:t>
      </w:r>
      <w:r w:rsidR="003560E5" w:rsidRPr="00A764B3">
        <w:rPr>
          <w:rFonts w:ascii="Arial" w:hAnsi="Arial" w:cs="Arial"/>
          <w:sz w:val="24"/>
          <w:szCs w:val="24"/>
        </w:rPr>
        <w:t>Asesorar técnicamente en asuntos de su especialidad a funcionarios y e</w:t>
      </w:r>
      <w:r w:rsidR="00AE2259" w:rsidRPr="00A764B3">
        <w:rPr>
          <w:rFonts w:ascii="Arial" w:hAnsi="Arial" w:cs="Arial"/>
          <w:sz w:val="24"/>
          <w:szCs w:val="24"/>
        </w:rPr>
        <w:t>mpleados del Gobierno Municipal;</w:t>
      </w:r>
    </w:p>
    <w:p w:rsidR="003560E5" w:rsidRPr="00A764B3" w:rsidRDefault="003560E5" w:rsidP="00A764B3">
      <w:pPr>
        <w:spacing w:line="276" w:lineRule="auto"/>
        <w:ind w:left="708"/>
        <w:jc w:val="both"/>
        <w:rPr>
          <w:rFonts w:ascii="Arial" w:hAnsi="Arial" w:cs="Arial"/>
          <w:sz w:val="24"/>
          <w:szCs w:val="24"/>
        </w:rPr>
      </w:pPr>
      <w:r w:rsidRPr="00A764B3">
        <w:rPr>
          <w:rFonts w:ascii="Arial" w:hAnsi="Arial" w:cs="Arial"/>
          <w:b/>
          <w:sz w:val="24"/>
          <w:szCs w:val="24"/>
        </w:rPr>
        <w:t>VI.-</w:t>
      </w:r>
      <w:r w:rsidRPr="00A764B3">
        <w:rPr>
          <w:rFonts w:ascii="Arial" w:hAnsi="Arial" w:cs="Arial"/>
          <w:sz w:val="24"/>
          <w:szCs w:val="24"/>
        </w:rPr>
        <w:t xml:space="preserve"> Indicar a los titulares de las dependencias de Gobierno Municipal, por medio de un circular, los procedimientos de transferencia de los documentos al archivo, de la consulta de éstos, de las depuraciones y las demás actividades que involucren al Archivo de Trámite;</w:t>
      </w:r>
    </w:p>
    <w:p w:rsidR="003560E5" w:rsidRPr="00A764B3" w:rsidRDefault="003560E5" w:rsidP="00A764B3">
      <w:pPr>
        <w:spacing w:line="276" w:lineRule="auto"/>
        <w:ind w:left="708"/>
        <w:jc w:val="both"/>
        <w:rPr>
          <w:rFonts w:ascii="Arial" w:hAnsi="Arial" w:cs="Arial"/>
          <w:sz w:val="24"/>
          <w:szCs w:val="24"/>
        </w:rPr>
      </w:pPr>
      <w:r w:rsidRPr="00A764B3">
        <w:rPr>
          <w:rFonts w:ascii="Arial" w:hAnsi="Arial" w:cs="Arial"/>
          <w:b/>
          <w:sz w:val="24"/>
          <w:szCs w:val="24"/>
        </w:rPr>
        <w:t>VII.-</w:t>
      </w:r>
      <w:r w:rsidRPr="00A764B3">
        <w:rPr>
          <w:rFonts w:ascii="Arial" w:hAnsi="Arial" w:cs="Arial"/>
          <w:sz w:val="24"/>
          <w:szCs w:val="24"/>
        </w:rPr>
        <w:t xml:space="preserve"> Vigilar y cuidar del préstamo de los documentos que sean necesarios para los titulares de las Dependencias del Gobierno Municipal, a fin de evitar la salida o pérdida de documentos del Archivo Municipal;</w:t>
      </w:r>
    </w:p>
    <w:p w:rsidR="003560E5" w:rsidRPr="00A764B3" w:rsidRDefault="003560E5" w:rsidP="00A764B3">
      <w:pPr>
        <w:spacing w:line="276" w:lineRule="auto"/>
        <w:ind w:left="705"/>
        <w:jc w:val="both"/>
        <w:rPr>
          <w:rFonts w:ascii="Arial" w:hAnsi="Arial" w:cs="Arial"/>
          <w:sz w:val="24"/>
          <w:szCs w:val="24"/>
        </w:rPr>
      </w:pPr>
      <w:r w:rsidRPr="00A764B3">
        <w:rPr>
          <w:rFonts w:ascii="Arial" w:hAnsi="Arial" w:cs="Arial"/>
          <w:b/>
          <w:sz w:val="24"/>
          <w:szCs w:val="24"/>
        </w:rPr>
        <w:lastRenderedPageBreak/>
        <w:t>VIII.-</w:t>
      </w:r>
      <w:r w:rsidRPr="00A764B3">
        <w:rPr>
          <w:rFonts w:ascii="Arial" w:hAnsi="Arial" w:cs="Arial"/>
          <w:sz w:val="24"/>
          <w:szCs w:val="24"/>
        </w:rPr>
        <w:t xml:space="preserve"> Realizar supervisiones en relación a los documentos de consulta, a los usuarios en general, a fin de evitar la salida o pérdida de los mismos;</w:t>
      </w:r>
    </w:p>
    <w:p w:rsidR="003560E5" w:rsidRPr="00A764B3" w:rsidRDefault="003560E5" w:rsidP="00A764B3">
      <w:pPr>
        <w:spacing w:line="276" w:lineRule="auto"/>
        <w:ind w:left="705"/>
        <w:jc w:val="both"/>
        <w:rPr>
          <w:rFonts w:ascii="Arial" w:hAnsi="Arial" w:cs="Arial"/>
          <w:sz w:val="24"/>
          <w:szCs w:val="24"/>
        </w:rPr>
      </w:pPr>
      <w:r w:rsidRPr="00A764B3">
        <w:rPr>
          <w:rFonts w:ascii="Arial" w:hAnsi="Arial" w:cs="Arial"/>
          <w:b/>
          <w:sz w:val="24"/>
          <w:szCs w:val="24"/>
        </w:rPr>
        <w:t>IX.-</w:t>
      </w:r>
      <w:r w:rsidRPr="00A764B3">
        <w:rPr>
          <w:rFonts w:ascii="Arial" w:hAnsi="Arial" w:cs="Arial"/>
          <w:sz w:val="24"/>
          <w:szCs w:val="24"/>
        </w:rPr>
        <w:t xml:space="preserve"> Autorizar la expedición de copias simples de la documentación que sea susceptible de préstamo y de acuerdo a la normatividad que se tenga o se establezca;</w:t>
      </w:r>
    </w:p>
    <w:p w:rsidR="003560E5" w:rsidRPr="00A764B3" w:rsidRDefault="003560E5" w:rsidP="00A764B3">
      <w:pPr>
        <w:spacing w:line="276" w:lineRule="auto"/>
        <w:ind w:left="705"/>
        <w:jc w:val="both"/>
        <w:rPr>
          <w:rFonts w:ascii="Arial" w:hAnsi="Arial" w:cs="Arial"/>
          <w:sz w:val="24"/>
          <w:szCs w:val="24"/>
        </w:rPr>
      </w:pPr>
      <w:r w:rsidRPr="00A764B3">
        <w:rPr>
          <w:rFonts w:ascii="Arial" w:hAnsi="Arial" w:cs="Arial"/>
          <w:b/>
          <w:sz w:val="24"/>
          <w:szCs w:val="24"/>
        </w:rPr>
        <w:t>X.-</w:t>
      </w:r>
      <w:r w:rsidRPr="00A764B3">
        <w:rPr>
          <w:rFonts w:ascii="Arial" w:hAnsi="Arial" w:cs="Arial"/>
          <w:sz w:val="24"/>
          <w:szCs w:val="24"/>
        </w:rPr>
        <w:t xml:space="preserve"> Realizar </w:t>
      </w:r>
      <w:r w:rsidR="00AE2259" w:rsidRPr="00A764B3">
        <w:rPr>
          <w:rFonts w:ascii="Arial" w:hAnsi="Arial" w:cs="Arial"/>
          <w:sz w:val="24"/>
          <w:szCs w:val="24"/>
        </w:rPr>
        <w:t>periódicamente</w:t>
      </w:r>
      <w:r w:rsidRPr="00A764B3">
        <w:rPr>
          <w:rFonts w:ascii="Arial" w:hAnsi="Arial" w:cs="Arial"/>
          <w:sz w:val="24"/>
          <w:szCs w:val="24"/>
        </w:rPr>
        <w:t xml:space="preserve"> la depuración de los acervos, de acuerdo a los criterios que sugiere la administración de documentos o Archivística valorativa y lo permitan las normas Federales, Estatales y Municipales sobre la materia, y</w:t>
      </w:r>
    </w:p>
    <w:p w:rsidR="003560E5" w:rsidRPr="00A764B3" w:rsidRDefault="003560E5" w:rsidP="00A764B3">
      <w:pPr>
        <w:spacing w:line="276" w:lineRule="auto"/>
        <w:ind w:left="705"/>
        <w:jc w:val="both"/>
        <w:rPr>
          <w:rFonts w:ascii="Arial" w:hAnsi="Arial" w:cs="Arial"/>
          <w:sz w:val="24"/>
          <w:szCs w:val="24"/>
        </w:rPr>
      </w:pPr>
      <w:r w:rsidRPr="00A764B3">
        <w:rPr>
          <w:rFonts w:ascii="Arial" w:hAnsi="Arial" w:cs="Arial"/>
          <w:b/>
          <w:sz w:val="24"/>
          <w:szCs w:val="24"/>
        </w:rPr>
        <w:t>XI.-</w:t>
      </w:r>
      <w:r w:rsidRPr="00A764B3">
        <w:rPr>
          <w:rFonts w:ascii="Arial" w:hAnsi="Arial" w:cs="Arial"/>
          <w:sz w:val="24"/>
          <w:szCs w:val="24"/>
        </w:rPr>
        <w:t xml:space="preserve"> Coordinar y aplicar los sistemas de organización técnica de los documentos y servicios, así como la difusión, capacitación del personal asignado y de otras Dependencias del Gobierno Municipal que lo requieran.</w:t>
      </w:r>
    </w:p>
    <w:p w:rsidR="00AE2259" w:rsidRPr="00A764B3" w:rsidRDefault="00AE13B0" w:rsidP="00A764B3">
      <w:pPr>
        <w:spacing w:line="276" w:lineRule="auto"/>
        <w:jc w:val="both"/>
        <w:rPr>
          <w:rFonts w:ascii="Arial" w:hAnsi="Arial" w:cs="Arial"/>
          <w:sz w:val="24"/>
          <w:szCs w:val="24"/>
        </w:rPr>
      </w:pPr>
      <w:r w:rsidRPr="00A764B3">
        <w:rPr>
          <w:rFonts w:ascii="Arial" w:hAnsi="Arial" w:cs="Arial"/>
          <w:b/>
          <w:sz w:val="24"/>
          <w:szCs w:val="24"/>
        </w:rPr>
        <w:t>Artículo XI.-</w:t>
      </w:r>
      <w:r w:rsidRPr="00A764B3">
        <w:rPr>
          <w:rFonts w:ascii="Arial" w:hAnsi="Arial" w:cs="Arial"/>
          <w:sz w:val="24"/>
          <w:szCs w:val="24"/>
        </w:rPr>
        <w:t xml:space="preserve"> El Encargado del Archivo de Concentración </w:t>
      </w:r>
      <w:r w:rsidR="008D4A83" w:rsidRPr="00A764B3">
        <w:rPr>
          <w:rFonts w:ascii="Arial" w:hAnsi="Arial" w:cs="Arial"/>
          <w:sz w:val="24"/>
          <w:szCs w:val="24"/>
        </w:rPr>
        <w:t xml:space="preserve">e Histórico </w:t>
      </w:r>
      <w:r w:rsidRPr="00A764B3">
        <w:rPr>
          <w:rFonts w:ascii="Arial" w:hAnsi="Arial" w:cs="Arial"/>
          <w:sz w:val="24"/>
          <w:szCs w:val="24"/>
        </w:rPr>
        <w:t>tendrá las siguientes atribuciones:</w:t>
      </w:r>
    </w:p>
    <w:p w:rsidR="008D4A83" w:rsidRPr="00A764B3" w:rsidRDefault="008D4A83" w:rsidP="00A764B3">
      <w:pPr>
        <w:spacing w:line="276" w:lineRule="auto"/>
        <w:jc w:val="both"/>
        <w:rPr>
          <w:rFonts w:ascii="Arial" w:hAnsi="Arial" w:cs="Arial"/>
          <w:sz w:val="24"/>
          <w:szCs w:val="24"/>
        </w:rPr>
      </w:pPr>
      <w:r w:rsidRPr="00A764B3">
        <w:rPr>
          <w:rFonts w:ascii="Arial" w:hAnsi="Arial" w:cs="Arial"/>
          <w:b/>
          <w:sz w:val="24"/>
          <w:szCs w:val="24"/>
        </w:rPr>
        <w:t>Fracción I.-</w:t>
      </w:r>
      <w:r w:rsidRPr="00A764B3">
        <w:rPr>
          <w:rFonts w:ascii="Arial" w:hAnsi="Arial" w:cs="Arial"/>
          <w:sz w:val="24"/>
          <w:szCs w:val="24"/>
        </w:rPr>
        <w:t xml:space="preserve"> Del Archivo de Concentración</w:t>
      </w:r>
    </w:p>
    <w:p w:rsidR="00AE13B0" w:rsidRPr="00A764B3" w:rsidRDefault="00AE13B0" w:rsidP="00A764B3">
      <w:pPr>
        <w:spacing w:line="276" w:lineRule="auto"/>
        <w:ind w:left="708"/>
        <w:jc w:val="both"/>
        <w:rPr>
          <w:rFonts w:ascii="Arial" w:hAnsi="Arial" w:cs="Arial"/>
          <w:sz w:val="24"/>
          <w:szCs w:val="24"/>
        </w:rPr>
      </w:pPr>
      <w:r w:rsidRPr="00A764B3">
        <w:rPr>
          <w:rFonts w:ascii="Arial" w:hAnsi="Arial" w:cs="Arial"/>
          <w:b/>
          <w:sz w:val="24"/>
          <w:szCs w:val="24"/>
        </w:rPr>
        <w:t>I.-</w:t>
      </w:r>
      <w:r w:rsidRPr="00A764B3">
        <w:rPr>
          <w:rFonts w:ascii="Arial" w:hAnsi="Arial" w:cs="Arial"/>
          <w:sz w:val="24"/>
          <w:szCs w:val="24"/>
        </w:rPr>
        <w:t xml:space="preserve"> Llevar el control de la recepción, registro y ordenación de las transferencias y demás materiales documentarios que las Dependencias envíen para su resguardo preventivo;</w:t>
      </w:r>
    </w:p>
    <w:p w:rsidR="00AE13B0" w:rsidRPr="00A764B3" w:rsidRDefault="00AE13B0" w:rsidP="00A764B3">
      <w:pPr>
        <w:spacing w:line="276" w:lineRule="auto"/>
        <w:ind w:left="708"/>
        <w:jc w:val="both"/>
        <w:rPr>
          <w:rFonts w:ascii="Arial" w:hAnsi="Arial" w:cs="Arial"/>
          <w:sz w:val="24"/>
          <w:szCs w:val="24"/>
        </w:rPr>
      </w:pPr>
      <w:r w:rsidRPr="00A764B3">
        <w:rPr>
          <w:rFonts w:ascii="Arial" w:hAnsi="Arial" w:cs="Arial"/>
          <w:b/>
          <w:sz w:val="24"/>
          <w:szCs w:val="24"/>
        </w:rPr>
        <w:t>II.-</w:t>
      </w:r>
      <w:r w:rsidRPr="00A764B3">
        <w:rPr>
          <w:rFonts w:ascii="Arial" w:hAnsi="Arial" w:cs="Arial"/>
          <w:sz w:val="24"/>
          <w:szCs w:val="24"/>
        </w:rPr>
        <w:t xml:space="preserve"> La aplicación de un sistema de clasificación de documentos basado en los principios de procedencia y orden original propios a las diversas dependencias;</w:t>
      </w:r>
    </w:p>
    <w:p w:rsidR="00AE13B0" w:rsidRPr="00A764B3" w:rsidRDefault="00AE13B0" w:rsidP="00A764B3">
      <w:pPr>
        <w:spacing w:line="276" w:lineRule="auto"/>
        <w:ind w:left="708"/>
        <w:jc w:val="both"/>
        <w:rPr>
          <w:rFonts w:ascii="Arial" w:hAnsi="Arial" w:cs="Arial"/>
          <w:sz w:val="24"/>
          <w:szCs w:val="24"/>
        </w:rPr>
      </w:pPr>
      <w:r w:rsidRPr="00A764B3">
        <w:rPr>
          <w:rFonts w:ascii="Arial" w:hAnsi="Arial" w:cs="Arial"/>
          <w:b/>
          <w:sz w:val="24"/>
          <w:szCs w:val="24"/>
        </w:rPr>
        <w:t>III.-</w:t>
      </w:r>
      <w:r w:rsidRPr="00A764B3">
        <w:rPr>
          <w:rFonts w:ascii="Arial" w:hAnsi="Arial" w:cs="Arial"/>
          <w:sz w:val="24"/>
          <w:szCs w:val="24"/>
        </w:rPr>
        <w:t xml:space="preserve"> Impartir cursos de capacitación o programas de asesoría en materia de archivo para el personal de las diversas áreas, previa solicitud;</w:t>
      </w:r>
    </w:p>
    <w:p w:rsidR="00AE13B0" w:rsidRPr="00A764B3" w:rsidRDefault="00AE13B0" w:rsidP="00A764B3">
      <w:pPr>
        <w:spacing w:line="276" w:lineRule="auto"/>
        <w:ind w:left="708"/>
        <w:jc w:val="both"/>
        <w:rPr>
          <w:rFonts w:ascii="Arial" w:hAnsi="Arial" w:cs="Arial"/>
          <w:sz w:val="24"/>
          <w:szCs w:val="24"/>
        </w:rPr>
      </w:pPr>
      <w:r w:rsidRPr="00A764B3">
        <w:rPr>
          <w:rFonts w:ascii="Arial" w:hAnsi="Arial" w:cs="Arial"/>
          <w:b/>
          <w:sz w:val="24"/>
          <w:szCs w:val="24"/>
        </w:rPr>
        <w:t>IV.-</w:t>
      </w:r>
      <w:r w:rsidRPr="00A764B3">
        <w:rPr>
          <w:rFonts w:ascii="Arial" w:hAnsi="Arial" w:cs="Arial"/>
          <w:sz w:val="24"/>
          <w:szCs w:val="24"/>
        </w:rPr>
        <w:t xml:space="preserve"> Autorizar el préstamo de la documentación para consulta que soliciten los Titulares de las Dependencias del Gobierno Municipal, o bien, los Servidores Públicos, previa autorización de los titulares.</w:t>
      </w:r>
    </w:p>
    <w:p w:rsidR="00AE13B0" w:rsidRPr="00A764B3" w:rsidRDefault="00AE13B0" w:rsidP="00A764B3">
      <w:pPr>
        <w:spacing w:line="276" w:lineRule="auto"/>
        <w:ind w:left="708"/>
        <w:jc w:val="both"/>
        <w:rPr>
          <w:rFonts w:ascii="Arial" w:hAnsi="Arial" w:cs="Arial"/>
          <w:sz w:val="24"/>
          <w:szCs w:val="24"/>
        </w:rPr>
      </w:pPr>
      <w:r w:rsidRPr="00A764B3">
        <w:rPr>
          <w:rFonts w:ascii="Arial" w:hAnsi="Arial" w:cs="Arial"/>
          <w:b/>
          <w:sz w:val="24"/>
          <w:szCs w:val="24"/>
        </w:rPr>
        <w:t>V.-</w:t>
      </w:r>
      <w:r w:rsidRPr="00A764B3">
        <w:rPr>
          <w:rFonts w:ascii="Arial" w:hAnsi="Arial" w:cs="Arial"/>
          <w:sz w:val="24"/>
          <w:szCs w:val="24"/>
        </w:rPr>
        <w:t xml:space="preserve"> Mantener actualizados los inventarios de los bienes culturales acumulados que se resguardan;</w:t>
      </w:r>
    </w:p>
    <w:p w:rsidR="00AE13B0" w:rsidRPr="00A764B3" w:rsidRDefault="00AE13B0" w:rsidP="00A764B3">
      <w:pPr>
        <w:spacing w:line="276" w:lineRule="auto"/>
        <w:ind w:left="708"/>
        <w:jc w:val="both"/>
        <w:rPr>
          <w:rFonts w:ascii="Arial" w:hAnsi="Arial" w:cs="Arial"/>
          <w:sz w:val="24"/>
          <w:szCs w:val="24"/>
        </w:rPr>
      </w:pPr>
      <w:r w:rsidRPr="00A764B3">
        <w:rPr>
          <w:rFonts w:ascii="Arial" w:hAnsi="Arial" w:cs="Arial"/>
          <w:b/>
          <w:sz w:val="24"/>
          <w:szCs w:val="24"/>
        </w:rPr>
        <w:t>VI.-</w:t>
      </w:r>
      <w:r w:rsidRPr="00A764B3">
        <w:rPr>
          <w:rFonts w:ascii="Arial" w:hAnsi="Arial" w:cs="Arial"/>
          <w:sz w:val="24"/>
          <w:szCs w:val="24"/>
        </w:rPr>
        <w:t xml:space="preserve"> Sistematizar los procedimientos de adquisición, selección y depuración do</w:t>
      </w:r>
      <w:r w:rsidR="008D4A83" w:rsidRPr="00A764B3">
        <w:rPr>
          <w:rFonts w:ascii="Arial" w:hAnsi="Arial" w:cs="Arial"/>
          <w:sz w:val="24"/>
          <w:szCs w:val="24"/>
        </w:rPr>
        <w:t xml:space="preserve">cumentales, así como elaborar, aplicar y actualizar los manuales de </w:t>
      </w:r>
      <w:r w:rsidR="008D4A83" w:rsidRPr="00A764B3">
        <w:rPr>
          <w:rFonts w:ascii="Arial" w:hAnsi="Arial" w:cs="Arial"/>
          <w:sz w:val="24"/>
          <w:szCs w:val="24"/>
        </w:rPr>
        <w:lastRenderedPageBreak/>
        <w:t>procedimientos necesarios para cumplir con las funciones de dicho Departamento;</w:t>
      </w:r>
    </w:p>
    <w:p w:rsidR="008D4A83" w:rsidRPr="00A764B3" w:rsidRDefault="008D4A83" w:rsidP="00A764B3">
      <w:pPr>
        <w:spacing w:line="276" w:lineRule="auto"/>
        <w:ind w:left="708"/>
        <w:jc w:val="both"/>
        <w:rPr>
          <w:rFonts w:ascii="Arial" w:hAnsi="Arial" w:cs="Arial"/>
          <w:sz w:val="24"/>
          <w:szCs w:val="24"/>
        </w:rPr>
      </w:pPr>
      <w:r w:rsidRPr="00A764B3">
        <w:rPr>
          <w:rFonts w:ascii="Arial" w:hAnsi="Arial" w:cs="Arial"/>
          <w:b/>
          <w:sz w:val="24"/>
          <w:szCs w:val="24"/>
        </w:rPr>
        <w:t>VII.-</w:t>
      </w:r>
      <w:r w:rsidRPr="00A764B3">
        <w:rPr>
          <w:rFonts w:ascii="Arial" w:hAnsi="Arial" w:cs="Arial"/>
          <w:sz w:val="24"/>
          <w:szCs w:val="24"/>
        </w:rPr>
        <w:t xml:space="preserve"> Mantener en buen estado los acervos documentales resguardados a través del mantenimiento preventivo a éstos, según los lineamientos nacionales e internacionales en materia de prevención y conservación de archivos.</w:t>
      </w:r>
    </w:p>
    <w:p w:rsidR="008D4A83" w:rsidRPr="00A764B3" w:rsidRDefault="008D4A83" w:rsidP="00A764B3">
      <w:pPr>
        <w:spacing w:line="276" w:lineRule="auto"/>
        <w:jc w:val="both"/>
        <w:rPr>
          <w:rFonts w:ascii="Arial" w:hAnsi="Arial" w:cs="Arial"/>
          <w:sz w:val="24"/>
          <w:szCs w:val="24"/>
        </w:rPr>
      </w:pPr>
      <w:r w:rsidRPr="00A764B3">
        <w:rPr>
          <w:rFonts w:ascii="Arial" w:hAnsi="Arial" w:cs="Arial"/>
          <w:b/>
          <w:sz w:val="24"/>
          <w:szCs w:val="24"/>
        </w:rPr>
        <w:t>Fracción II.-</w:t>
      </w:r>
      <w:r w:rsidRPr="00A764B3">
        <w:rPr>
          <w:rFonts w:ascii="Arial" w:hAnsi="Arial" w:cs="Arial"/>
          <w:sz w:val="24"/>
          <w:szCs w:val="24"/>
        </w:rPr>
        <w:t xml:space="preserve"> Del Archivo Histórico</w:t>
      </w:r>
    </w:p>
    <w:p w:rsidR="008D4A83" w:rsidRPr="00A764B3" w:rsidRDefault="008D4A83" w:rsidP="00A764B3">
      <w:pPr>
        <w:spacing w:line="276" w:lineRule="auto"/>
        <w:ind w:left="708"/>
        <w:jc w:val="both"/>
        <w:rPr>
          <w:rFonts w:ascii="Arial" w:hAnsi="Arial" w:cs="Arial"/>
          <w:sz w:val="24"/>
          <w:szCs w:val="24"/>
        </w:rPr>
      </w:pPr>
      <w:r w:rsidRPr="00A764B3">
        <w:rPr>
          <w:rFonts w:ascii="Arial" w:hAnsi="Arial" w:cs="Arial"/>
          <w:b/>
          <w:sz w:val="24"/>
          <w:szCs w:val="24"/>
        </w:rPr>
        <w:t>VIII.-</w:t>
      </w:r>
      <w:r w:rsidRPr="00A764B3">
        <w:rPr>
          <w:rFonts w:ascii="Arial" w:hAnsi="Arial" w:cs="Arial"/>
          <w:sz w:val="24"/>
          <w:szCs w:val="24"/>
        </w:rPr>
        <w:t xml:space="preserve"> Llevar el control de la documentación que con valores secundarios se transfiera del Archivo de Concentración al Archivo Histórico, en donde se tendrán para su consulta pública;</w:t>
      </w:r>
    </w:p>
    <w:p w:rsidR="008D4A83" w:rsidRPr="00A764B3" w:rsidRDefault="008D4A83" w:rsidP="00A764B3">
      <w:pPr>
        <w:spacing w:line="276" w:lineRule="auto"/>
        <w:ind w:left="708"/>
        <w:jc w:val="both"/>
        <w:rPr>
          <w:rFonts w:ascii="Arial" w:hAnsi="Arial" w:cs="Arial"/>
          <w:sz w:val="24"/>
          <w:szCs w:val="24"/>
        </w:rPr>
      </w:pPr>
      <w:r w:rsidRPr="00A764B3">
        <w:rPr>
          <w:rFonts w:ascii="Arial" w:hAnsi="Arial" w:cs="Arial"/>
          <w:b/>
          <w:sz w:val="24"/>
          <w:szCs w:val="24"/>
        </w:rPr>
        <w:t>IX.-</w:t>
      </w:r>
      <w:r w:rsidRPr="00A764B3">
        <w:rPr>
          <w:rFonts w:ascii="Arial" w:hAnsi="Arial" w:cs="Arial"/>
          <w:sz w:val="24"/>
          <w:szCs w:val="24"/>
        </w:rPr>
        <w:t xml:space="preserve"> Realizar los proyectos y programas necesarios para la recuperación de información histórica que sirva de apoyo a investigadores y al público en general;</w:t>
      </w:r>
    </w:p>
    <w:p w:rsidR="00C81335" w:rsidRPr="00A764B3" w:rsidRDefault="008D4A83" w:rsidP="00A764B3">
      <w:pPr>
        <w:spacing w:line="276" w:lineRule="auto"/>
        <w:ind w:left="708"/>
        <w:jc w:val="both"/>
        <w:rPr>
          <w:rFonts w:ascii="Arial" w:hAnsi="Arial" w:cs="Arial"/>
          <w:sz w:val="24"/>
          <w:szCs w:val="24"/>
        </w:rPr>
      </w:pPr>
      <w:r w:rsidRPr="00A764B3">
        <w:rPr>
          <w:rFonts w:ascii="Arial" w:hAnsi="Arial" w:cs="Arial"/>
          <w:b/>
          <w:sz w:val="24"/>
          <w:szCs w:val="24"/>
        </w:rPr>
        <w:t>X.-</w:t>
      </w:r>
      <w:r w:rsidRPr="00A764B3">
        <w:rPr>
          <w:rFonts w:ascii="Arial" w:hAnsi="Arial" w:cs="Arial"/>
          <w:sz w:val="24"/>
          <w:szCs w:val="24"/>
        </w:rPr>
        <w:t xml:space="preserve"> </w:t>
      </w:r>
      <w:r w:rsidR="00C81335" w:rsidRPr="00A764B3">
        <w:rPr>
          <w:rFonts w:ascii="Arial" w:hAnsi="Arial" w:cs="Arial"/>
          <w:sz w:val="24"/>
          <w:szCs w:val="24"/>
        </w:rPr>
        <w:t>Prestar el servicio de consulta pública, aplicando para el caso los controles necesarios, a fin de regular la preservación de los documentos que se tengan bajo custodia;</w:t>
      </w:r>
    </w:p>
    <w:p w:rsidR="00C81335" w:rsidRPr="00A764B3" w:rsidRDefault="00C81335" w:rsidP="00A764B3">
      <w:pPr>
        <w:spacing w:line="276" w:lineRule="auto"/>
        <w:ind w:left="708"/>
        <w:jc w:val="both"/>
        <w:rPr>
          <w:rFonts w:ascii="Arial" w:hAnsi="Arial" w:cs="Arial"/>
          <w:sz w:val="24"/>
          <w:szCs w:val="24"/>
        </w:rPr>
      </w:pPr>
      <w:r w:rsidRPr="00A764B3">
        <w:rPr>
          <w:rFonts w:ascii="Arial" w:hAnsi="Arial" w:cs="Arial"/>
          <w:b/>
          <w:sz w:val="24"/>
          <w:szCs w:val="24"/>
        </w:rPr>
        <w:t xml:space="preserve">XI.- </w:t>
      </w:r>
      <w:r w:rsidRPr="00A764B3">
        <w:rPr>
          <w:rFonts w:ascii="Arial" w:hAnsi="Arial" w:cs="Arial"/>
          <w:sz w:val="24"/>
          <w:szCs w:val="24"/>
        </w:rPr>
        <w:t>Aplicar normas internacionales de descripción archivística en los bienes culturales que se resguarden en el Archivo Histórico;</w:t>
      </w:r>
    </w:p>
    <w:p w:rsidR="00C81335" w:rsidRPr="00A764B3" w:rsidRDefault="00C81335" w:rsidP="00A764B3">
      <w:pPr>
        <w:spacing w:line="276" w:lineRule="auto"/>
        <w:ind w:left="708"/>
        <w:jc w:val="both"/>
        <w:rPr>
          <w:rFonts w:ascii="Arial" w:hAnsi="Arial" w:cs="Arial"/>
          <w:sz w:val="24"/>
          <w:szCs w:val="24"/>
        </w:rPr>
      </w:pPr>
      <w:r w:rsidRPr="00A764B3">
        <w:rPr>
          <w:rFonts w:ascii="Arial" w:hAnsi="Arial" w:cs="Arial"/>
          <w:b/>
          <w:sz w:val="24"/>
          <w:szCs w:val="24"/>
        </w:rPr>
        <w:t>XII.-</w:t>
      </w:r>
      <w:r w:rsidRPr="00A764B3">
        <w:rPr>
          <w:rFonts w:ascii="Arial" w:hAnsi="Arial" w:cs="Arial"/>
          <w:sz w:val="24"/>
          <w:szCs w:val="24"/>
        </w:rPr>
        <w:t xml:space="preserve"> Darle difusión a la información que se resguarda en el Archivo Histórico, con el objeto de dar un apoyo cultural, tradicional y fomentar el buen hábito de la lectura ciudadana;</w:t>
      </w:r>
    </w:p>
    <w:p w:rsidR="00C81335" w:rsidRPr="00A764B3" w:rsidRDefault="00C81335" w:rsidP="00A764B3">
      <w:pPr>
        <w:spacing w:line="276" w:lineRule="auto"/>
        <w:ind w:left="708"/>
        <w:jc w:val="both"/>
        <w:rPr>
          <w:rFonts w:ascii="Arial" w:hAnsi="Arial" w:cs="Arial"/>
          <w:sz w:val="24"/>
          <w:szCs w:val="24"/>
        </w:rPr>
      </w:pPr>
      <w:r w:rsidRPr="00A764B3">
        <w:rPr>
          <w:rFonts w:ascii="Arial" w:hAnsi="Arial" w:cs="Arial"/>
          <w:b/>
          <w:sz w:val="24"/>
          <w:szCs w:val="24"/>
        </w:rPr>
        <w:t>XIII.-</w:t>
      </w:r>
      <w:r w:rsidRPr="00A764B3">
        <w:rPr>
          <w:rFonts w:ascii="Arial" w:hAnsi="Arial" w:cs="Arial"/>
          <w:sz w:val="24"/>
          <w:szCs w:val="24"/>
        </w:rPr>
        <w:t xml:space="preserve"> Mantener en buen estado los bienes históricos resguardados a través del mantenimiento preventivo a los documentos y la restauración de aquellos que así lo requieran, según los lineamientos nacionales e internacionales en materia de prevención y conservación de archivos;</w:t>
      </w:r>
    </w:p>
    <w:p w:rsidR="00C81335" w:rsidRPr="00A764B3" w:rsidRDefault="00C81335" w:rsidP="00A764B3">
      <w:pPr>
        <w:spacing w:line="276" w:lineRule="auto"/>
        <w:jc w:val="both"/>
        <w:rPr>
          <w:rFonts w:ascii="Arial" w:hAnsi="Arial" w:cs="Arial"/>
          <w:sz w:val="24"/>
          <w:szCs w:val="24"/>
        </w:rPr>
      </w:pPr>
      <w:r w:rsidRPr="00A764B3">
        <w:rPr>
          <w:rFonts w:ascii="Arial" w:hAnsi="Arial" w:cs="Arial"/>
          <w:b/>
          <w:sz w:val="24"/>
          <w:szCs w:val="24"/>
        </w:rPr>
        <w:t>Artículo XII.-</w:t>
      </w:r>
      <w:r w:rsidRPr="00A764B3">
        <w:rPr>
          <w:rFonts w:ascii="Arial" w:hAnsi="Arial" w:cs="Arial"/>
          <w:sz w:val="24"/>
          <w:szCs w:val="24"/>
        </w:rPr>
        <w:t xml:space="preserve"> El Jefe del Archivo Municipal entregará de manera regular, según se acuerde, al Secretario General del Ayuntamiento, el informe de las actividades realizadas y/o enterar de cualquier tipo de incidencia que se suscite</w:t>
      </w:r>
      <w:r w:rsidR="00B658A7" w:rsidRPr="00A764B3">
        <w:rPr>
          <w:rFonts w:ascii="Arial" w:hAnsi="Arial" w:cs="Arial"/>
          <w:sz w:val="24"/>
          <w:szCs w:val="24"/>
        </w:rPr>
        <w:t>.</w:t>
      </w:r>
    </w:p>
    <w:p w:rsidR="00C81335" w:rsidRPr="00A764B3" w:rsidRDefault="00C81335" w:rsidP="00A764B3">
      <w:pPr>
        <w:spacing w:line="276" w:lineRule="auto"/>
        <w:jc w:val="both"/>
        <w:rPr>
          <w:rFonts w:ascii="Arial" w:hAnsi="Arial" w:cs="Arial"/>
          <w:sz w:val="24"/>
          <w:szCs w:val="24"/>
        </w:rPr>
      </w:pPr>
      <w:r w:rsidRPr="00A764B3">
        <w:rPr>
          <w:rFonts w:ascii="Arial" w:hAnsi="Arial" w:cs="Arial"/>
          <w:b/>
          <w:sz w:val="24"/>
          <w:szCs w:val="24"/>
        </w:rPr>
        <w:t>Artículo XIII.-</w:t>
      </w:r>
      <w:r w:rsidRPr="00A764B3">
        <w:rPr>
          <w:rFonts w:ascii="Arial" w:hAnsi="Arial" w:cs="Arial"/>
          <w:sz w:val="24"/>
          <w:szCs w:val="24"/>
        </w:rPr>
        <w:t xml:space="preserve"> El personal del Archivo Municipal utilizará para la organización técnica de los documentos, la metodología establecida en el Manual para la </w:t>
      </w:r>
      <w:r w:rsidRPr="00A764B3">
        <w:rPr>
          <w:rFonts w:ascii="Arial" w:hAnsi="Arial" w:cs="Arial"/>
          <w:sz w:val="24"/>
          <w:szCs w:val="24"/>
        </w:rPr>
        <w:lastRenderedPageBreak/>
        <w:t xml:space="preserve">Administración de Documentos del Gobierno Municipal de Juanacatlán y los principios que son: </w:t>
      </w:r>
      <w:r w:rsidR="00B658A7" w:rsidRPr="00A764B3">
        <w:rPr>
          <w:rFonts w:ascii="Arial" w:hAnsi="Arial" w:cs="Arial"/>
          <w:sz w:val="24"/>
          <w:szCs w:val="24"/>
        </w:rPr>
        <w:t>de procedencia y orden original.</w:t>
      </w:r>
    </w:p>
    <w:p w:rsidR="00C81335" w:rsidRPr="00A764B3" w:rsidRDefault="00B658A7" w:rsidP="00A764B3">
      <w:pPr>
        <w:spacing w:line="276" w:lineRule="auto"/>
        <w:jc w:val="center"/>
        <w:rPr>
          <w:rFonts w:ascii="Arial" w:hAnsi="Arial" w:cs="Arial"/>
          <w:b/>
          <w:sz w:val="24"/>
          <w:szCs w:val="24"/>
        </w:rPr>
      </w:pPr>
      <w:r w:rsidRPr="00A764B3">
        <w:rPr>
          <w:rFonts w:ascii="Arial" w:hAnsi="Arial" w:cs="Arial"/>
          <w:b/>
          <w:sz w:val="24"/>
          <w:szCs w:val="24"/>
        </w:rPr>
        <w:t>CAPÍTULO III</w:t>
      </w:r>
    </w:p>
    <w:p w:rsidR="00B658A7" w:rsidRPr="00A764B3" w:rsidRDefault="00B658A7" w:rsidP="00A764B3">
      <w:pPr>
        <w:spacing w:line="276" w:lineRule="auto"/>
        <w:jc w:val="center"/>
        <w:rPr>
          <w:rFonts w:ascii="Arial" w:hAnsi="Arial" w:cs="Arial"/>
          <w:b/>
          <w:sz w:val="24"/>
          <w:szCs w:val="24"/>
        </w:rPr>
      </w:pPr>
      <w:r w:rsidRPr="00A764B3">
        <w:rPr>
          <w:rFonts w:ascii="Arial" w:hAnsi="Arial" w:cs="Arial"/>
          <w:b/>
          <w:sz w:val="24"/>
          <w:szCs w:val="24"/>
        </w:rPr>
        <w:t>DE LOS SERVICIOS DE CONSULTA Y MANEJO DE LA INFORMACIÓN</w:t>
      </w:r>
    </w:p>
    <w:p w:rsidR="00B658A7" w:rsidRPr="00A764B3" w:rsidRDefault="00B658A7" w:rsidP="00A764B3">
      <w:pPr>
        <w:spacing w:line="276" w:lineRule="auto"/>
        <w:jc w:val="both"/>
        <w:rPr>
          <w:rFonts w:ascii="Arial" w:hAnsi="Arial" w:cs="Arial"/>
          <w:sz w:val="24"/>
          <w:szCs w:val="24"/>
        </w:rPr>
      </w:pPr>
      <w:r w:rsidRPr="00A764B3">
        <w:rPr>
          <w:rFonts w:ascii="Arial" w:hAnsi="Arial" w:cs="Arial"/>
          <w:b/>
          <w:sz w:val="24"/>
          <w:szCs w:val="24"/>
        </w:rPr>
        <w:t>Artículo XIV.-</w:t>
      </w:r>
      <w:r w:rsidRPr="00A764B3">
        <w:rPr>
          <w:rFonts w:ascii="Arial" w:hAnsi="Arial" w:cs="Arial"/>
          <w:sz w:val="24"/>
          <w:szCs w:val="24"/>
        </w:rPr>
        <w:t xml:space="preserve"> Es una función primordial del Archivo Municipal de Juanacatlán el prestar los servicios de consulta de documentos, misma que se divide en interna y externa:</w:t>
      </w:r>
    </w:p>
    <w:p w:rsidR="00B658A7" w:rsidRPr="00A764B3" w:rsidRDefault="00B658A7" w:rsidP="00A764B3">
      <w:pPr>
        <w:spacing w:line="276" w:lineRule="auto"/>
        <w:ind w:left="708"/>
        <w:jc w:val="both"/>
        <w:rPr>
          <w:rFonts w:ascii="Arial" w:hAnsi="Arial" w:cs="Arial"/>
          <w:sz w:val="24"/>
          <w:szCs w:val="24"/>
        </w:rPr>
      </w:pPr>
      <w:r w:rsidRPr="00A764B3">
        <w:rPr>
          <w:rFonts w:ascii="Arial" w:hAnsi="Arial" w:cs="Arial"/>
          <w:b/>
          <w:sz w:val="24"/>
          <w:szCs w:val="24"/>
        </w:rPr>
        <w:t>I.-</w:t>
      </w:r>
      <w:r w:rsidRPr="00A764B3">
        <w:rPr>
          <w:rFonts w:ascii="Arial" w:hAnsi="Arial" w:cs="Arial"/>
          <w:sz w:val="24"/>
          <w:szCs w:val="24"/>
        </w:rPr>
        <w:t xml:space="preserve"> </w:t>
      </w:r>
      <w:r w:rsidR="00342E7D" w:rsidRPr="00A764B3">
        <w:rPr>
          <w:rFonts w:ascii="Arial" w:hAnsi="Arial" w:cs="Arial"/>
          <w:sz w:val="24"/>
          <w:szCs w:val="24"/>
        </w:rPr>
        <w:t xml:space="preserve">Consulta interna: Toda la que realicen los Servidores Públicos del Gobierno Municipal de Juanacatlán, previa autorización de la Dependencia Generadora, que puede ser dentro o fuera de la sede del “Archivo”, solicitando los expedientes por escrito, los cuales se otorgarán en préstamo por un periodo de 15 días hábiles, debiendo informar por escrito al Archivo Municipal cuando éstos se requieran por más tiempo. Este tipo de consulta será sólo de documentación </w:t>
      </w:r>
      <w:proofErr w:type="spellStart"/>
      <w:r w:rsidR="00342E7D" w:rsidRPr="00A764B3">
        <w:rPr>
          <w:rFonts w:ascii="Arial" w:hAnsi="Arial" w:cs="Arial"/>
          <w:sz w:val="24"/>
          <w:szCs w:val="24"/>
        </w:rPr>
        <w:t>semiactiva</w:t>
      </w:r>
      <w:proofErr w:type="spellEnd"/>
      <w:r w:rsidR="00342E7D" w:rsidRPr="00A764B3">
        <w:rPr>
          <w:rFonts w:ascii="Arial" w:hAnsi="Arial" w:cs="Arial"/>
          <w:sz w:val="24"/>
          <w:szCs w:val="24"/>
        </w:rPr>
        <w:t xml:space="preserve">; y </w:t>
      </w:r>
    </w:p>
    <w:p w:rsidR="00342E7D" w:rsidRPr="00A764B3" w:rsidRDefault="00342E7D" w:rsidP="00A764B3">
      <w:pPr>
        <w:spacing w:line="276" w:lineRule="auto"/>
        <w:ind w:left="708"/>
        <w:jc w:val="both"/>
        <w:rPr>
          <w:rFonts w:ascii="Arial" w:hAnsi="Arial" w:cs="Arial"/>
          <w:sz w:val="24"/>
          <w:szCs w:val="24"/>
        </w:rPr>
      </w:pPr>
      <w:r w:rsidRPr="00A764B3">
        <w:rPr>
          <w:rFonts w:ascii="Arial" w:hAnsi="Arial" w:cs="Arial"/>
          <w:b/>
          <w:sz w:val="24"/>
          <w:szCs w:val="24"/>
        </w:rPr>
        <w:t>II.-</w:t>
      </w:r>
      <w:r w:rsidRPr="00A764B3">
        <w:rPr>
          <w:rFonts w:ascii="Arial" w:hAnsi="Arial" w:cs="Arial"/>
          <w:sz w:val="24"/>
          <w:szCs w:val="24"/>
        </w:rPr>
        <w:t xml:space="preserve"> Consulta externa: Toda la que realicen los investigadores y demás usuarios, ajenos a la Administración Municipal, ésta deberá ser dentro de las instalaciones del Archivo Histórico y sólo documentación inactiva.</w:t>
      </w:r>
    </w:p>
    <w:p w:rsidR="00342E7D" w:rsidRPr="00A764B3" w:rsidRDefault="00342E7D" w:rsidP="00A764B3">
      <w:pPr>
        <w:spacing w:line="276" w:lineRule="auto"/>
        <w:jc w:val="both"/>
        <w:rPr>
          <w:rFonts w:ascii="Arial" w:hAnsi="Arial" w:cs="Arial"/>
          <w:sz w:val="24"/>
          <w:szCs w:val="24"/>
        </w:rPr>
      </w:pPr>
      <w:r w:rsidRPr="00A764B3">
        <w:rPr>
          <w:rFonts w:ascii="Arial" w:hAnsi="Arial" w:cs="Arial"/>
          <w:b/>
          <w:sz w:val="24"/>
          <w:szCs w:val="24"/>
        </w:rPr>
        <w:t>Artículo XV.-</w:t>
      </w:r>
      <w:r w:rsidRPr="00A764B3">
        <w:rPr>
          <w:rFonts w:ascii="Arial" w:hAnsi="Arial" w:cs="Arial"/>
          <w:sz w:val="24"/>
          <w:szCs w:val="24"/>
        </w:rPr>
        <w:t xml:space="preserve"> </w:t>
      </w:r>
      <w:r w:rsidR="00CD53FB" w:rsidRPr="00A764B3">
        <w:rPr>
          <w:rFonts w:ascii="Arial" w:hAnsi="Arial" w:cs="Arial"/>
          <w:sz w:val="24"/>
          <w:szCs w:val="24"/>
        </w:rPr>
        <w:t xml:space="preserve">El Archivo Municipal custodiará dos fases de la documentación según su ciclo de vital: la inactiva y la </w:t>
      </w:r>
      <w:proofErr w:type="spellStart"/>
      <w:r w:rsidR="00CD53FB" w:rsidRPr="00A764B3">
        <w:rPr>
          <w:rFonts w:ascii="Arial" w:hAnsi="Arial" w:cs="Arial"/>
          <w:sz w:val="24"/>
          <w:szCs w:val="24"/>
        </w:rPr>
        <w:t>semiactiva</w:t>
      </w:r>
      <w:proofErr w:type="spellEnd"/>
      <w:r w:rsidR="00CD53FB" w:rsidRPr="00A764B3">
        <w:rPr>
          <w:rFonts w:ascii="Arial" w:hAnsi="Arial" w:cs="Arial"/>
          <w:sz w:val="24"/>
          <w:szCs w:val="24"/>
        </w:rPr>
        <w:t>.</w:t>
      </w:r>
    </w:p>
    <w:p w:rsidR="00CD53FB" w:rsidRPr="00A764B3" w:rsidRDefault="00CD53FB" w:rsidP="00A764B3">
      <w:pPr>
        <w:spacing w:line="276" w:lineRule="auto"/>
        <w:ind w:left="708"/>
        <w:jc w:val="both"/>
        <w:rPr>
          <w:rFonts w:ascii="Arial" w:hAnsi="Arial" w:cs="Arial"/>
          <w:sz w:val="24"/>
          <w:szCs w:val="24"/>
        </w:rPr>
      </w:pPr>
      <w:r w:rsidRPr="00A764B3">
        <w:rPr>
          <w:rFonts w:ascii="Arial" w:hAnsi="Arial" w:cs="Arial"/>
          <w:b/>
          <w:sz w:val="24"/>
          <w:szCs w:val="24"/>
        </w:rPr>
        <w:t>I.-</w:t>
      </w:r>
      <w:r w:rsidRPr="00A764B3">
        <w:rPr>
          <w:rFonts w:ascii="Arial" w:hAnsi="Arial" w:cs="Arial"/>
          <w:sz w:val="24"/>
          <w:szCs w:val="24"/>
        </w:rPr>
        <w:t xml:space="preserve"> La documentación inactiva es la que se transfiere al Archivo Histórico y queda para consulta pública; y</w:t>
      </w:r>
    </w:p>
    <w:p w:rsidR="00CD53FB" w:rsidRPr="00A764B3" w:rsidRDefault="00CD53FB" w:rsidP="00A764B3">
      <w:pPr>
        <w:spacing w:line="276" w:lineRule="auto"/>
        <w:ind w:left="708"/>
        <w:jc w:val="both"/>
        <w:rPr>
          <w:rFonts w:ascii="Arial" w:hAnsi="Arial" w:cs="Arial"/>
          <w:sz w:val="24"/>
          <w:szCs w:val="24"/>
        </w:rPr>
      </w:pPr>
      <w:r w:rsidRPr="00A764B3">
        <w:rPr>
          <w:rFonts w:ascii="Arial" w:hAnsi="Arial" w:cs="Arial"/>
          <w:b/>
          <w:sz w:val="24"/>
          <w:szCs w:val="24"/>
        </w:rPr>
        <w:t>II.-</w:t>
      </w:r>
      <w:r w:rsidRPr="00A764B3">
        <w:rPr>
          <w:rFonts w:ascii="Arial" w:hAnsi="Arial" w:cs="Arial"/>
          <w:sz w:val="24"/>
          <w:szCs w:val="24"/>
        </w:rPr>
        <w:t xml:space="preserve"> La documentación </w:t>
      </w:r>
      <w:proofErr w:type="spellStart"/>
      <w:r w:rsidRPr="00A764B3">
        <w:rPr>
          <w:rFonts w:ascii="Arial" w:hAnsi="Arial" w:cs="Arial"/>
          <w:sz w:val="24"/>
          <w:szCs w:val="24"/>
        </w:rPr>
        <w:t>semiactiva</w:t>
      </w:r>
      <w:proofErr w:type="spellEnd"/>
      <w:r w:rsidRPr="00A764B3">
        <w:rPr>
          <w:rFonts w:ascii="Arial" w:hAnsi="Arial" w:cs="Arial"/>
          <w:sz w:val="24"/>
          <w:szCs w:val="24"/>
        </w:rPr>
        <w:t xml:space="preserve"> es la que se conserva por un periodo preventivo en el Archivo de Concentración, la cual deberá guardarse con toda la seguridad posible y sólo tendrán acceso a la misma los funcionarios públicos, existiendo la justificación correspondiente, como se precisa en el artículo XIV, fracción I, del presente reglamento.</w:t>
      </w:r>
    </w:p>
    <w:p w:rsidR="00CD53FB" w:rsidRPr="00A764B3" w:rsidRDefault="00CD53FB" w:rsidP="00A764B3">
      <w:pPr>
        <w:spacing w:line="276" w:lineRule="auto"/>
        <w:ind w:left="708"/>
        <w:jc w:val="both"/>
        <w:rPr>
          <w:rFonts w:ascii="Arial" w:hAnsi="Arial" w:cs="Arial"/>
          <w:sz w:val="24"/>
          <w:szCs w:val="24"/>
        </w:rPr>
      </w:pPr>
      <w:r w:rsidRPr="00A764B3">
        <w:rPr>
          <w:rFonts w:ascii="Arial" w:hAnsi="Arial" w:cs="Arial"/>
          <w:sz w:val="24"/>
          <w:szCs w:val="24"/>
        </w:rPr>
        <w:t xml:space="preserve">Para que los ciudadanos puedan acceder a la documentación </w:t>
      </w:r>
      <w:proofErr w:type="spellStart"/>
      <w:r w:rsidRPr="00A764B3">
        <w:rPr>
          <w:rFonts w:ascii="Arial" w:hAnsi="Arial" w:cs="Arial"/>
          <w:sz w:val="24"/>
          <w:szCs w:val="24"/>
        </w:rPr>
        <w:t>semiactiva</w:t>
      </w:r>
      <w:proofErr w:type="spellEnd"/>
      <w:r w:rsidRPr="00A764B3">
        <w:rPr>
          <w:rFonts w:ascii="Arial" w:hAnsi="Arial" w:cs="Arial"/>
          <w:sz w:val="24"/>
          <w:szCs w:val="24"/>
        </w:rPr>
        <w:t xml:space="preserve"> deberán hacerlo a través de la Unidad de Transparencia y de conformidad con lo establecido en el Reglamento de Transparencia e Información Pública del Municipio de Juanacatlán.</w:t>
      </w:r>
    </w:p>
    <w:p w:rsidR="00CD53FB" w:rsidRPr="00A764B3" w:rsidRDefault="00CD53FB" w:rsidP="00A764B3">
      <w:pPr>
        <w:spacing w:line="276" w:lineRule="auto"/>
        <w:jc w:val="both"/>
        <w:rPr>
          <w:rFonts w:ascii="Arial" w:hAnsi="Arial" w:cs="Arial"/>
          <w:sz w:val="24"/>
          <w:szCs w:val="24"/>
        </w:rPr>
      </w:pPr>
      <w:r w:rsidRPr="00A764B3">
        <w:rPr>
          <w:rFonts w:ascii="Arial" w:hAnsi="Arial" w:cs="Arial"/>
          <w:b/>
          <w:sz w:val="24"/>
          <w:szCs w:val="24"/>
        </w:rPr>
        <w:lastRenderedPageBreak/>
        <w:t>Artículo XVI.-</w:t>
      </w:r>
      <w:r w:rsidRPr="00A764B3">
        <w:rPr>
          <w:rFonts w:ascii="Arial" w:hAnsi="Arial" w:cs="Arial"/>
          <w:sz w:val="24"/>
          <w:szCs w:val="24"/>
        </w:rPr>
        <w:t xml:space="preserve"> La expedición de copias certificadas las hará únicamente el Secretario del Ayuntamiento, y las copias simples el personal autorizado del Archivo Municipal, previo pago de los montos establecidos por la Ley de Ingresos Municipal vigente.</w:t>
      </w:r>
    </w:p>
    <w:p w:rsidR="00CD53FB" w:rsidRPr="00A764B3" w:rsidRDefault="00CD53FB" w:rsidP="00A764B3">
      <w:pPr>
        <w:spacing w:line="276" w:lineRule="auto"/>
        <w:jc w:val="both"/>
        <w:rPr>
          <w:rFonts w:ascii="Arial" w:hAnsi="Arial" w:cs="Arial"/>
          <w:sz w:val="24"/>
          <w:szCs w:val="24"/>
        </w:rPr>
      </w:pPr>
      <w:r w:rsidRPr="00A764B3">
        <w:rPr>
          <w:rFonts w:ascii="Arial" w:hAnsi="Arial" w:cs="Arial"/>
          <w:b/>
          <w:sz w:val="24"/>
          <w:szCs w:val="24"/>
        </w:rPr>
        <w:t>Artículo XVII.-</w:t>
      </w:r>
      <w:r w:rsidRPr="00A764B3">
        <w:rPr>
          <w:rFonts w:ascii="Arial" w:hAnsi="Arial" w:cs="Arial"/>
          <w:sz w:val="24"/>
          <w:szCs w:val="24"/>
        </w:rPr>
        <w:t xml:space="preserve"> La Jefatura del Archivo Municipal a través de sus </w:t>
      </w:r>
      <w:r w:rsidR="00EA09C0" w:rsidRPr="00A764B3">
        <w:rPr>
          <w:rFonts w:ascii="Arial" w:hAnsi="Arial" w:cs="Arial"/>
          <w:sz w:val="24"/>
          <w:szCs w:val="24"/>
        </w:rPr>
        <w:t>departamentos, podrá programar mediante invitaciones a escuelas o diversas agrupaciones, que conozcan sus instalaciones, funciones y en general ver los diversos documentos culturales.</w:t>
      </w:r>
    </w:p>
    <w:p w:rsidR="00EA09C0" w:rsidRPr="00A764B3" w:rsidRDefault="00EA09C0" w:rsidP="00A764B3">
      <w:pPr>
        <w:spacing w:line="276" w:lineRule="auto"/>
        <w:jc w:val="center"/>
        <w:rPr>
          <w:rFonts w:ascii="Arial" w:hAnsi="Arial" w:cs="Arial"/>
          <w:b/>
          <w:sz w:val="24"/>
          <w:szCs w:val="24"/>
        </w:rPr>
      </w:pPr>
      <w:r w:rsidRPr="00A764B3">
        <w:rPr>
          <w:rFonts w:ascii="Arial" w:hAnsi="Arial" w:cs="Arial"/>
          <w:b/>
          <w:sz w:val="24"/>
          <w:szCs w:val="24"/>
        </w:rPr>
        <w:t>CAPÍTULO IV</w:t>
      </w:r>
    </w:p>
    <w:p w:rsidR="00EA09C0" w:rsidRPr="00A764B3" w:rsidRDefault="00EA09C0" w:rsidP="00A764B3">
      <w:pPr>
        <w:spacing w:line="276" w:lineRule="auto"/>
        <w:jc w:val="center"/>
        <w:rPr>
          <w:rFonts w:ascii="Arial" w:hAnsi="Arial" w:cs="Arial"/>
          <w:b/>
          <w:sz w:val="24"/>
          <w:szCs w:val="24"/>
        </w:rPr>
      </w:pPr>
      <w:r w:rsidRPr="00A764B3">
        <w:rPr>
          <w:rFonts w:ascii="Arial" w:hAnsi="Arial" w:cs="Arial"/>
          <w:b/>
          <w:sz w:val="24"/>
          <w:szCs w:val="24"/>
        </w:rPr>
        <w:t>DE LOS USUARIOS</w:t>
      </w:r>
    </w:p>
    <w:p w:rsidR="00EA09C0" w:rsidRPr="00A764B3" w:rsidRDefault="00EA09C0" w:rsidP="00A764B3">
      <w:pPr>
        <w:spacing w:line="276" w:lineRule="auto"/>
        <w:jc w:val="both"/>
        <w:rPr>
          <w:rFonts w:ascii="Arial" w:hAnsi="Arial" w:cs="Arial"/>
          <w:sz w:val="24"/>
          <w:szCs w:val="24"/>
        </w:rPr>
      </w:pPr>
      <w:r w:rsidRPr="00A764B3">
        <w:rPr>
          <w:rFonts w:ascii="Arial" w:hAnsi="Arial" w:cs="Arial"/>
          <w:b/>
          <w:sz w:val="24"/>
          <w:szCs w:val="24"/>
        </w:rPr>
        <w:t>Artículo XVIII.-</w:t>
      </w:r>
      <w:r w:rsidRPr="00A764B3">
        <w:rPr>
          <w:rFonts w:ascii="Arial" w:hAnsi="Arial" w:cs="Arial"/>
          <w:sz w:val="24"/>
          <w:szCs w:val="24"/>
        </w:rPr>
        <w:t xml:space="preserve"> El Archivo Municipal tendrá un horario de servicio al público de 9:00 a 15:00 horas, de lunes a viernes, a excepción de los días marcados como no laborables en el calendario oficial.</w:t>
      </w:r>
    </w:p>
    <w:p w:rsidR="00EA09C0" w:rsidRPr="00A764B3" w:rsidRDefault="00EA09C0" w:rsidP="00A764B3">
      <w:pPr>
        <w:spacing w:line="276" w:lineRule="auto"/>
        <w:jc w:val="both"/>
        <w:rPr>
          <w:rFonts w:ascii="Arial" w:hAnsi="Arial" w:cs="Arial"/>
          <w:sz w:val="24"/>
          <w:szCs w:val="24"/>
        </w:rPr>
      </w:pPr>
      <w:r w:rsidRPr="00A764B3">
        <w:rPr>
          <w:rFonts w:ascii="Arial" w:hAnsi="Arial" w:cs="Arial"/>
          <w:b/>
          <w:sz w:val="24"/>
          <w:szCs w:val="24"/>
        </w:rPr>
        <w:t>Artículo X</w:t>
      </w:r>
      <w:r w:rsidR="009B614F" w:rsidRPr="00A764B3">
        <w:rPr>
          <w:rFonts w:ascii="Arial" w:hAnsi="Arial" w:cs="Arial"/>
          <w:b/>
          <w:sz w:val="24"/>
          <w:szCs w:val="24"/>
        </w:rPr>
        <w:t>I</w:t>
      </w:r>
      <w:r w:rsidRPr="00A764B3">
        <w:rPr>
          <w:rFonts w:ascii="Arial" w:hAnsi="Arial" w:cs="Arial"/>
          <w:b/>
          <w:sz w:val="24"/>
          <w:szCs w:val="24"/>
        </w:rPr>
        <w:t>X.-</w:t>
      </w:r>
      <w:r w:rsidRPr="00A764B3">
        <w:rPr>
          <w:rFonts w:ascii="Arial" w:hAnsi="Arial" w:cs="Arial"/>
          <w:sz w:val="24"/>
          <w:szCs w:val="24"/>
        </w:rPr>
        <w:t xml:space="preserve"> El préstamo de documentos para consulta externa, quedará sujeto a las siguientes disposiciones:</w:t>
      </w:r>
    </w:p>
    <w:p w:rsidR="00EA09C0" w:rsidRPr="00A764B3" w:rsidRDefault="00EA09C0" w:rsidP="00A764B3">
      <w:pPr>
        <w:spacing w:line="276" w:lineRule="auto"/>
        <w:ind w:firstLine="708"/>
        <w:jc w:val="both"/>
        <w:rPr>
          <w:rFonts w:ascii="Arial" w:hAnsi="Arial" w:cs="Arial"/>
          <w:sz w:val="24"/>
          <w:szCs w:val="24"/>
        </w:rPr>
      </w:pPr>
      <w:r w:rsidRPr="00A764B3">
        <w:rPr>
          <w:rFonts w:ascii="Arial" w:hAnsi="Arial" w:cs="Arial"/>
          <w:b/>
          <w:sz w:val="24"/>
          <w:szCs w:val="24"/>
        </w:rPr>
        <w:t>I.-</w:t>
      </w:r>
      <w:r w:rsidRPr="00A764B3">
        <w:rPr>
          <w:rFonts w:ascii="Arial" w:hAnsi="Arial" w:cs="Arial"/>
          <w:sz w:val="24"/>
          <w:szCs w:val="24"/>
        </w:rPr>
        <w:t xml:space="preserve"> Toda persona solicitante deberá identificarse plenamente;</w:t>
      </w:r>
    </w:p>
    <w:p w:rsidR="00EA09C0" w:rsidRPr="00A764B3" w:rsidRDefault="00EA09C0" w:rsidP="00A764B3">
      <w:pPr>
        <w:spacing w:line="276" w:lineRule="auto"/>
        <w:ind w:left="708"/>
        <w:jc w:val="both"/>
        <w:rPr>
          <w:rFonts w:ascii="Arial" w:hAnsi="Arial" w:cs="Arial"/>
          <w:sz w:val="24"/>
          <w:szCs w:val="24"/>
        </w:rPr>
      </w:pPr>
      <w:r w:rsidRPr="00A764B3">
        <w:rPr>
          <w:rFonts w:ascii="Arial" w:hAnsi="Arial" w:cs="Arial"/>
          <w:b/>
          <w:sz w:val="24"/>
          <w:szCs w:val="24"/>
        </w:rPr>
        <w:t>II.-</w:t>
      </w:r>
      <w:r w:rsidRPr="00A764B3">
        <w:rPr>
          <w:rFonts w:ascii="Arial" w:hAnsi="Arial" w:cs="Arial"/>
          <w:sz w:val="24"/>
          <w:szCs w:val="24"/>
        </w:rPr>
        <w:t xml:space="preserve"> Posteriormente se le mostraran los instrumentos de consulta de la documentación solicitada, con el objeto de preservar los documentos originales;</w:t>
      </w:r>
    </w:p>
    <w:p w:rsidR="00EA09C0" w:rsidRPr="00A764B3" w:rsidRDefault="00EA09C0" w:rsidP="00A764B3">
      <w:pPr>
        <w:spacing w:line="276" w:lineRule="auto"/>
        <w:ind w:left="708"/>
        <w:jc w:val="both"/>
        <w:rPr>
          <w:rFonts w:ascii="Arial" w:hAnsi="Arial" w:cs="Arial"/>
          <w:sz w:val="24"/>
          <w:szCs w:val="24"/>
        </w:rPr>
      </w:pPr>
      <w:r w:rsidRPr="00A764B3">
        <w:rPr>
          <w:rFonts w:ascii="Arial" w:hAnsi="Arial" w:cs="Arial"/>
          <w:b/>
          <w:sz w:val="24"/>
          <w:szCs w:val="24"/>
        </w:rPr>
        <w:t>III.-</w:t>
      </w:r>
      <w:r w:rsidRPr="00A764B3">
        <w:rPr>
          <w:rFonts w:ascii="Arial" w:hAnsi="Arial" w:cs="Arial"/>
          <w:sz w:val="24"/>
          <w:szCs w:val="24"/>
        </w:rPr>
        <w:t xml:space="preserve"> El documento a consultar se prestará previo llenado de una solicitud, que para el caso le dará el responsable de la atención al público;</w:t>
      </w:r>
    </w:p>
    <w:p w:rsidR="00EA09C0" w:rsidRPr="00A764B3" w:rsidRDefault="00EA09C0" w:rsidP="00A764B3">
      <w:pPr>
        <w:spacing w:line="276" w:lineRule="auto"/>
        <w:ind w:left="708"/>
        <w:jc w:val="both"/>
        <w:rPr>
          <w:rFonts w:ascii="Arial" w:hAnsi="Arial" w:cs="Arial"/>
          <w:sz w:val="24"/>
          <w:szCs w:val="24"/>
        </w:rPr>
      </w:pPr>
      <w:r w:rsidRPr="00A764B3">
        <w:rPr>
          <w:rFonts w:ascii="Arial" w:hAnsi="Arial" w:cs="Arial"/>
          <w:b/>
          <w:sz w:val="24"/>
          <w:szCs w:val="24"/>
        </w:rPr>
        <w:t>IV.-</w:t>
      </w:r>
      <w:r w:rsidRPr="00A764B3">
        <w:rPr>
          <w:rFonts w:ascii="Arial" w:hAnsi="Arial" w:cs="Arial"/>
          <w:sz w:val="24"/>
          <w:szCs w:val="24"/>
        </w:rPr>
        <w:t xml:space="preserve"> Antes de pasar al área de consulta, el usuario deberá dejar sus pertenencias como son: portafolios, bolsas, libros, etc., en el área de recepción;</w:t>
      </w:r>
    </w:p>
    <w:p w:rsidR="00EA09C0" w:rsidRPr="00A764B3" w:rsidRDefault="00EA09C0" w:rsidP="00A764B3">
      <w:pPr>
        <w:spacing w:line="276" w:lineRule="auto"/>
        <w:ind w:left="708"/>
        <w:jc w:val="both"/>
        <w:rPr>
          <w:rFonts w:ascii="Arial" w:hAnsi="Arial" w:cs="Arial"/>
          <w:sz w:val="24"/>
          <w:szCs w:val="24"/>
        </w:rPr>
      </w:pPr>
      <w:r w:rsidRPr="00A764B3">
        <w:rPr>
          <w:rFonts w:ascii="Arial" w:hAnsi="Arial" w:cs="Arial"/>
          <w:b/>
          <w:sz w:val="24"/>
          <w:szCs w:val="24"/>
        </w:rPr>
        <w:t>V.-</w:t>
      </w:r>
      <w:r w:rsidRPr="00A764B3">
        <w:rPr>
          <w:rFonts w:ascii="Arial" w:hAnsi="Arial" w:cs="Arial"/>
          <w:sz w:val="24"/>
          <w:szCs w:val="24"/>
        </w:rPr>
        <w:t xml:space="preserve"> El usuario sólo tendrá derecho a consultar un documento a la vez, nunca más de dos de manera simultánea. Se podrá consultar más documentos haciendo la solicitud correspondiente, siempre y cuando no esté prestado el documento a consultar, con previa autorización del Jefe del Archivo Municipal;</w:t>
      </w:r>
    </w:p>
    <w:p w:rsidR="00EA09C0" w:rsidRPr="00A764B3" w:rsidRDefault="00EA09C0" w:rsidP="00A764B3">
      <w:pPr>
        <w:spacing w:line="276" w:lineRule="auto"/>
        <w:ind w:left="708"/>
        <w:jc w:val="both"/>
        <w:rPr>
          <w:rFonts w:ascii="Arial" w:hAnsi="Arial" w:cs="Arial"/>
          <w:sz w:val="24"/>
          <w:szCs w:val="24"/>
        </w:rPr>
      </w:pPr>
      <w:r w:rsidRPr="00A764B3">
        <w:rPr>
          <w:rFonts w:ascii="Arial" w:hAnsi="Arial" w:cs="Arial"/>
          <w:b/>
          <w:sz w:val="24"/>
          <w:szCs w:val="24"/>
        </w:rPr>
        <w:lastRenderedPageBreak/>
        <w:t>VI.-</w:t>
      </w:r>
      <w:r w:rsidRPr="00A764B3">
        <w:rPr>
          <w:rFonts w:ascii="Arial" w:hAnsi="Arial" w:cs="Arial"/>
          <w:sz w:val="24"/>
          <w:szCs w:val="24"/>
        </w:rPr>
        <w:t xml:space="preserve"> Cada usuario es responsable del buen uso y consulta de los documentos que reciba en calidad de préstamo</w:t>
      </w:r>
      <w:r w:rsidR="009B614F" w:rsidRPr="00A764B3">
        <w:rPr>
          <w:rFonts w:ascii="Arial" w:hAnsi="Arial" w:cs="Arial"/>
          <w:sz w:val="24"/>
          <w:szCs w:val="24"/>
        </w:rPr>
        <w:t>, debiendo reportar toda anomalía que encuentre al personal del Archivo Histórico; y</w:t>
      </w:r>
    </w:p>
    <w:p w:rsidR="009B614F" w:rsidRPr="00A764B3" w:rsidRDefault="009B614F" w:rsidP="00A764B3">
      <w:pPr>
        <w:spacing w:line="276" w:lineRule="auto"/>
        <w:ind w:left="708"/>
        <w:jc w:val="both"/>
        <w:rPr>
          <w:rFonts w:ascii="Arial" w:hAnsi="Arial" w:cs="Arial"/>
          <w:sz w:val="24"/>
          <w:szCs w:val="24"/>
        </w:rPr>
      </w:pPr>
      <w:r w:rsidRPr="00A764B3">
        <w:rPr>
          <w:rFonts w:ascii="Arial" w:hAnsi="Arial" w:cs="Arial"/>
          <w:b/>
          <w:sz w:val="24"/>
          <w:szCs w:val="24"/>
        </w:rPr>
        <w:t>VII.-</w:t>
      </w:r>
      <w:r w:rsidRPr="00A764B3">
        <w:rPr>
          <w:rFonts w:ascii="Arial" w:hAnsi="Arial" w:cs="Arial"/>
          <w:sz w:val="24"/>
          <w:szCs w:val="24"/>
        </w:rPr>
        <w:t xml:space="preserve"> El usuario deberá evitar rallar, marcar o maltratar los documentos, de hacerlo, se le aplicarán sanciones, tales como: negarle el acceso al servicio y las que señalen el Código Penal para el caso, por daños causados al patrimonio documental oficial.</w:t>
      </w:r>
    </w:p>
    <w:p w:rsidR="009B614F" w:rsidRPr="00A764B3" w:rsidRDefault="009B614F" w:rsidP="00A764B3">
      <w:pPr>
        <w:spacing w:line="276" w:lineRule="auto"/>
        <w:jc w:val="both"/>
        <w:rPr>
          <w:rFonts w:ascii="Arial" w:hAnsi="Arial" w:cs="Arial"/>
          <w:sz w:val="24"/>
          <w:szCs w:val="24"/>
        </w:rPr>
      </w:pPr>
      <w:r w:rsidRPr="00A764B3">
        <w:rPr>
          <w:rFonts w:ascii="Arial" w:hAnsi="Arial" w:cs="Arial"/>
          <w:b/>
          <w:sz w:val="24"/>
          <w:szCs w:val="24"/>
        </w:rPr>
        <w:t>Artículo XX.-</w:t>
      </w:r>
      <w:r w:rsidRPr="00A764B3">
        <w:rPr>
          <w:rFonts w:ascii="Arial" w:hAnsi="Arial" w:cs="Arial"/>
          <w:sz w:val="24"/>
          <w:szCs w:val="24"/>
        </w:rPr>
        <w:t xml:space="preserve"> Siendo el Archivo Municipal una institución de servicio y preservación de la memoria histórica, los usuarios tendrán las siguientes prohibiciones:</w:t>
      </w:r>
    </w:p>
    <w:p w:rsidR="009B614F" w:rsidRPr="00A764B3" w:rsidRDefault="009B614F" w:rsidP="00A764B3">
      <w:pPr>
        <w:spacing w:line="276" w:lineRule="auto"/>
        <w:ind w:firstLine="708"/>
        <w:jc w:val="both"/>
        <w:rPr>
          <w:rFonts w:ascii="Arial" w:hAnsi="Arial" w:cs="Arial"/>
          <w:sz w:val="24"/>
          <w:szCs w:val="24"/>
        </w:rPr>
      </w:pPr>
      <w:r w:rsidRPr="00A764B3">
        <w:rPr>
          <w:rFonts w:ascii="Arial" w:hAnsi="Arial" w:cs="Arial"/>
          <w:b/>
          <w:sz w:val="24"/>
          <w:szCs w:val="24"/>
        </w:rPr>
        <w:t>I.-</w:t>
      </w:r>
      <w:r w:rsidRPr="00A764B3">
        <w:rPr>
          <w:rFonts w:ascii="Arial" w:hAnsi="Arial" w:cs="Arial"/>
          <w:sz w:val="24"/>
          <w:szCs w:val="24"/>
        </w:rPr>
        <w:t xml:space="preserve"> Entrar a las áreas no autorizadas;</w:t>
      </w:r>
    </w:p>
    <w:p w:rsidR="009B614F" w:rsidRPr="00A764B3" w:rsidRDefault="009B614F" w:rsidP="00A764B3">
      <w:pPr>
        <w:spacing w:line="276" w:lineRule="auto"/>
        <w:ind w:left="708"/>
        <w:jc w:val="both"/>
        <w:rPr>
          <w:rFonts w:ascii="Arial" w:hAnsi="Arial" w:cs="Arial"/>
          <w:sz w:val="24"/>
          <w:szCs w:val="24"/>
        </w:rPr>
      </w:pPr>
      <w:r w:rsidRPr="00A764B3">
        <w:rPr>
          <w:rFonts w:ascii="Arial" w:hAnsi="Arial" w:cs="Arial"/>
          <w:b/>
          <w:sz w:val="24"/>
          <w:szCs w:val="24"/>
        </w:rPr>
        <w:t>II.-</w:t>
      </w:r>
      <w:r w:rsidRPr="00A764B3">
        <w:rPr>
          <w:rFonts w:ascii="Arial" w:hAnsi="Arial" w:cs="Arial"/>
          <w:sz w:val="24"/>
          <w:szCs w:val="24"/>
        </w:rPr>
        <w:t xml:space="preserve"> Introducir alimentos, bebidas, instrumentos generadores de ruido, así como fumar en el interior del Archivo Municipal; y </w:t>
      </w:r>
    </w:p>
    <w:p w:rsidR="009B614F" w:rsidRPr="00A764B3" w:rsidRDefault="009B614F" w:rsidP="00A764B3">
      <w:pPr>
        <w:spacing w:line="276" w:lineRule="auto"/>
        <w:ind w:left="708"/>
        <w:jc w:val="both"/>
        <w:rPr>
          <w:rFonts w:ascii="Arial" w:hAnsi="Arial" w:cs="Arial"/>
          <w:sz w:val="24"/>
          <w:szCs w:val="24"/>
        </w:rPr>
      </w:pPr>
      <w:r w:rsidRPr="00A764B3">
        <w:rPr>
          <w:rFonts w:ascii="Arial" w:hAnsi="Arial" w:cs="Arial"/>
          <w:b/>
          <w:sz w:val="24"/>
          <w:szCs w:val="24"/>
        </w:rPr>
        <w:t>III.-</w:t>
      </w:r>
      <w:r w:rsidRPr="00A764B3">
        <w:rPr>
          <w:rFonts w:ascii="Arial" w:hAnsi="Arial" w:cs="Arial"/>
          <w:sz w:val="24"/>
          <w:szCs w:val="24"/>
        </w:rPr>
        <w:t xml:space="preserve"> Alterar el orden interno que se le haya dado técnicamente a los documentos, bien sean expedientes, legajos, entre otros.</w:t>
      </w:r>
    </w:p>
    <w:p w:rsidR="009B614F" w:rsidRPr="00A764B3" w:rsidRDefault="009B614F" w:rsidP="00A764B3">
      <w:pPr>
        <w:spacing w:line="276" w:lineRule="auto"/>
        <w:jc w:val="both"/>
        <w:rPr>
          <w:rFonts w:ascii="Arial" w:hAnsi="Arial" w:cs="Arial"/>
          <w:sz w:val="24"/>
          <w:szCs w:val="24"/>
        </w:rPr>
      </w:pPr>
      <w:r w:rsidRPr="00A764B3">
        <w:rPr>
          <w:rFonts w:ascii="Arial" w:hAnsi="Arial" w:cs="Arial"/>
          <w:b/>
          <w:sz w:val="24"/>
          <w:szCs w:val="24"/>
        </w:rPr>
        <w:t>Artículo XXI.-</w:t>
      </w:r>
      <w:r w:rsidRPr="00A764B3">
        <w:rPr>
          <w:rFonts w:ascii="Arial" w:hAnsi="Arial" w:cs="Arial"/>
          <w:sz w:val="24"/>
          <w:szCs w:val="24"/>
        </w:rPr>
        <w:t xml:space="preserve"> Todos los investigadores al hacer públicos sus trabajos, estarán obligados a dar el crédito al Archivo Municipal y citar la referencia correspondiente, así mismo donar una copia del trabajo realizado para el acervo bibliográfico.</w:t>
      </w:r>
    </w:p>
    <w:p w:rsidR="009B614F" w:rsidRPr="00A764B3" w:rsidRDefault="009B614F" w:rsidP="00A764B3">
      <w:pPr>
        <w:spacing w:line="276" w:lineRule="auto"/>
        <w:jc w:val="center"/>
        <w:rPr>
          <w:rFonts w:ascii="Arial" w:hAnsi="Arial" w:cs="Arial"/>
          <w:b/>
          <w:sz w:val="24"/>
          <w:szCs w:val="24"/>
        </w:rPr>
      </w:pPr>
      <w:r w:rsidRPr="00A764B3">
        <w:rPr>
          <w:rFonts w:ascii="Arial" w:hAnsi="Arial" w:cs="Arial"/>
          <w:b/>
          <w:sz w:val="24"/>
          <w:szCs w:val="24"/>
        </w:rPr>
        <w:t>CAPÍTULO V</w:t>
      </w:r>
    </w:p>
    <w:p w:rsidR="009B614F" w:rsidRPr="00A764B3" w:rsidRDefault="009B614F" w:rsidP="00A764B3">
      <w:pPr>
        <w:spacing w:line="276" w:lineRule="auto"/>
        <w:jc w:val="center"/>
        <w:rPr>
          <w:rFonts w:ascii="Arial" w:hAnsi="Arial" w:cs="Arial"/>
          <w:b/>
          <w:sz w:val="24"/>
          <w:szCs w:val="24"/>
        </w:rPr>
      </w:pPr>
      <w:r w:rsidRPr="00A764B3">
        <w:rPr>
          <w:rFonts w:ascii="Arial" w:hAnsi="Arial" w:cs="Arial"/>
          <w:b/>
          <w:sz w:val="24"/>
          <w:szCs w:val="24"/>
        </w:rPr>
        <w:t>DE LA DEPURACIÓN DE DOCUMENTOS</w:t>
      </w:r>
    </w:p>
    <w:p w:rsidR="009B614F" w:rsidRPr="00A764B3" w:rsidRDefault="009B614F" w:rsidP="00A764B3">
      <w:pPr>
        <w:spacing w:line="276" w:lineRule="auto"/>
        <w:jc w:val="both"/>
        <w:rPr>
          <w:rFonts w:ascii="Arial" w:hAnsi="Arial" w:cs="Arial"/>
          <w:sz w:val="24"/>
          <w:szCs w:val="24"/>
        </w:rPr>
      </w:pPr>
      <w:r w:rsidRPr="00A764B3">
        <w:rPr>
          <w:rFonts w:ascii="Arial" w:hAnsi="Arial" w:cs="Arial"/>
          <w:b/>
          <w:sz w:val="24"/>
          <w:szCs w:val="24"/>
        </w:rPr>
        <w:t>Artículo</w:t>
      </w:r>
      <w:r w:rsidR="0055499F" w:rsidRPr="00A764B3">
        <w:rPr>
          <w:rFonts w:ascii="Arial" w:hAnsi="Arial" w:cs="Arial"/>
          <w:b/>
          <w:sz w:val="24"/>
          <w:szCs w:val="24"/>
        </w:rPr>
        <w:t xml:space="preserve"> XXII.-</w:t>
      </w:r>
      <w:r w:rsidR="0055499F" w:rsidRPr="00A764B3">
        <w:rPr>
          <w:rFonts w:ascii="Arial" w:hAnsi="Arial" w:cs="Arial"/>
          <w:sz w:val="24"/>
          <w:szCs w:val="24"/>
        </w:rPr>
        <w:t xml:space="preserve"> Es obligación de las dependencias darle un destino final a los documentos que generen, ya sea transferirlos del Archivo de Concentración al Archivo Histórico o bien, depurarlos.</w:t>
      </w:r>
    </w:p>
    <w:p w:rsidR="0055499F" w:rsidRPr="00A764B3" w:rsidRDefault="0055499F" w:rsidP="00A764B3">
      <w:pPr>
        <w:spacing w:line="276" w:lineRule="auto"/>
        <w:jc w:val="both"/>
        <w:rPr>
          <w:rFonts w:ascii="Arial" w:hAnsi="Arial" w:cs="Arial"/>
          <w:sz w:val="24"/>
          <w:szCs w:val="24"/>
        </w:rPr>
      </w:pPr>
      <w:r w:rsidRPr="00A764B3">
        <w:rPr>
          <w:rFonts w:ascii="Arial" w:hAnsi="Arial" w:cs="Arial"/>
          <w:b/>
          <w:sz w:val="24"/>
          <w:szCs w:val="24"/>
        </w:rPr>
        <w:t>Artículo XXIII.-</w:t>
      </w:r>
      <w:r w:rsidRPr="00A764B3">
        <w:rPr>
          <w:rFonts w:ascii="Arial" w:hAnsi="Arial" w:cs="Arial"/>
          <w:sz w:val="24"/>
          <w:szCs w:val="24"/>
        </w:rPr>
        <w:t xml:space="preserve"> Será responsabilidad del Archivo de Concentración, elaborar cada año un calendario para proponer ante la Comisión Dictaminadora de Depuración, los documentos que sean susceptibles de destrucción, los cuales tendrán que haber cumplido con su tiempo de resguardo preventivo, establecido por la dependencia generadora, en base al tipo documental y a sus valores administrativos, jurídicos, legales, contables y fiscales, de acuerdo con lo que se </w:t>
      </w:r>
      <w:r w:rsidRPr="00A764B3">
        <w:rPr>
          <w:rFonts w:ascii="Arial" w:hAnsi="Arial" w:cs="Arial"/>
          <w:sz w:val="24"/>
          <w:szCs w:val="24"/>
        </w:rPr>
        <w:lastRenderedPageBreak/>
        <w:t>establece en la Ley que Regula la Administración de Documentos Públicos e Históricos del Estado de Jalisco.</w:t>
      </w:r>
    </w:p>
    <w:p w:rsidR="0055499F" w:rsidRPr="00A764B3" w:rsidRDefault="0055499F" w:rsidP="00A764B3">
      <w:pPr>
        <w:spacing w:line="276" w:lineRule="auto"/>
        <w:jc w:val="both"/>
        <w:rPr>
          <w:rFonts w:ascii="Arial" w:hAnsi="Arial" w:cs="Arial"/>
          <w:sz w:val="24"/>
          <w:szCs w:val="24"/>
        </w:rPr>
      </w:pPr>
      <w:r w:rsidRPr="00A764B3">
        <w:rPr>
          <w:rFonts w:ascii="Arial" w:hAnsi="Arial" w:cs="Arial"/>
          <w:b/>
          <w:sz w:val="24"/>
          <w:szCs w:val="24"/>
        </w:rPr>
        <w:t>Artículo XXIV.-</w:t>
      </w:r>
      <w:r w:rsidRPr="00A764B3">
        <w:rPr>
          <w:rFonts w:ascii="Arial" w:hAnsi="Arial" w:cs="Arial"/>
          <w:sz w:val="24"/>
          <w:szCs w:val="24"/>
        </w:rPr>
        <w:t xml:space="preserve"> Para determinar el valor histórico de la documentación que se propone a depurar, se integrará una Comisión Dictaminadora de Depuración y Eliminación de Documentos, la cual sesionará una vez al año y a solicitud de la Jefatura del Archivo Municipal.</w:t>
      </w:r>
    </w:p>
    <w:p w:rsidR="0055499F" w:rsidRPr="00A764B3" w:rsidRDefault="0055499F" w:rsidP="00A764B3">
      <w:pPr>
        <w:spacing w:line="276" w:lineRule="auto"/>
        <w:jc w:val="both"/>
        <w:rPr>
          <w:rFonts w:ascii="Arial" w:hAnsi="Arial" w:cs="Arial"/>
          <w:sz w:val="24"/>
          <w:szCs w:val="24"/>
        </w:rPr>
      </w:pPr>
      <w:r w:rsidRPr="00A764B3">
        <w:rPr>
          <w:rFonts w:ascii="Arial" w:hAnsi="Arial" w:cs="Arial"/>
          <w:sz w:val="24"/>
          <w:szCs w:val="24"/>
        </w:rPr>
        <w:t>Este análisis se realizará en base a los valores evidénciales, testimoniales e informativos que presenten los documentos propuestos a depurar.</w:t>
      </w:r>
    </w:p>
    <w:p w:rsidR="0055499F" w:rsidRPr="00A764B3" w:rsidRDefault="0055499F" w:rsidP="00A764B3">
      <w:pPr>
        <w:spacing w:line="276" w:lineRule="auto"/>
        <w:jc w:val="both"/>
        <w:rPr>
          <w:rFonts w:ascii="Arial" w:hAnsi="Arial" w:cs="Arial"/>
          <w:sz w:val="24"/>
          <w:szCs w:val="24"/>
        </w:rPr>
      </w:pPr>
      <w:r w:rsidRPr="00A764B3">
        <w:rPr>
          <w:rFonts w:ascii="Arial" w:hAnsi="Arial" w:cs="Arial"/>
          <w:b/>
          <w:sz w:val="24"/>
          <w:szCs w:val="24"/>
        </w:rPr>
        <w:t>Artículo XXV.-</w:t>
      </w:r>
      <w:r w:rsidRPr="00A764B3">
        <w:rPr>
          <w:rFonts w:ascii="Arial" w:hAnsi="Arial" w:cs="Arial"/>
          <w:sz w:val="24"/>
          <w:szCs w:val="24"/>
        </w:rPr>
        <w:t xml:space="preserve"> </w:t>
      </w:r>
      <w:r w:rsidR="002C2C30" w:rsidRPr="00A764B3">
        <w:rPr>
          <w:rFonts w:ascii="Arial" w:hAnsi="Arial" w:cs="Arial"/>
          <w:sz w:val="24"/>
          <w:szCs w:val="24"/>
        </w:rPr>
        <w:t>La Comisión estará integrada por:</w:t>
      </w:r>
    </w:p>
    <w:p w:rsidR="002C2C30" w:rsidRPr="00A764B3" w:rsidRDefault="002C2C30" w:rsidP="00A764B3">
      <w:pPr>
        <w:spacing w:line="276" w:lineRule="auto"/>
        <w:ind w:firstLine="708"/>
        <w:jc w:val="both"/>
        <w:rPr>
          <w:rFonts w:ascii="Arial" w:hAnsi="Arial" w:cs="Arial"/>
          <w:sz w:val="24"/>
          <w:szCs w:val="24"/>
        </w:rPr>
      </w:pPr>
      <w:r w:rsidRPr="00A764B3">
        <w:rPr>
          <w:rFonts w:ascii="Arial" w:hAnsi="Arial" w:cs="Arial"/>
          <w:b/>
          <w:sz w:val="24"/>
          <w:szCs w:val="24"/>
        </w:rPr>
        <w:t>I.-</w:t>
      </w:r>
      <w:r w:rsidRPr="00A764B3">
        <w:rPr>
          <w:rFonts w:ascii="Arial" w:hAnsi="Arial" w:cs="Arial"/>
          <w:sz w:val="24"/>
          <w:szCs w:val="24"/>
        </w:rPr>
        <w:t xml:space="preserve"> El Secretario General del Ayuntamiento</w:t>
      </w:r>
    </w:p>
    <w:p w:rsidR="002C2C30" w:rsidRPr="00A764B3" w:rsidRDefault="002C2C30" w:rsidP="00A764B3">
      <w:pPr>
        <w:spacing w:line="276" w:lineRule="auto"/>
        <w:ind w:firstLine="708"/>
        <w:jc w:val="both"/>
        <w:rPr>
          <w:rFonts w:ascii="Arial" w:hAnsi="Arial" w:cs="Arial"/>
          <w:sz w:val="24"/>
          <w:szCs w:val="24"/>
        </w:rPr>
      </w:pPr>
      <w:r w:rsidRPr="00A764B3">
        <w:rPr>
          <w:rFonts w:ascii="Arial" w:hAnsi="Arial" w:cs="Arial"/>
          <w:b/>
          <w:sz w:val="24"/>
          <w:szCs w:val="24"/>
        </w:rPr>
        <w:t>II.-</w:t>
      </w:r>
      <w:r w:rsidRPr="00A764B3">
        <w:rPr>
          <w:rFonts w:ascii="Arial" w:hAnsi="Arial" w:cs="Arial"/>
          <w:sz w:val="24"/>
          <w:szCs w:val="24"/>
        </w:rPr>
        <w:t xml:space="preserve"> El Jefe del Archivo Municipal</w:t>
      </w:r>
    </w:p>
    <w:p w:rsidR="002C2C30" w:rsidRPr="00A764B3" w:rsidRDefault="002C2C30" w:rsidP="00A764B3">
      <w:pPr>
        <w:spacing w:line="276" w:lineRule="auto"/>
        <w:ind w:left="708"/>
        <w:jc w:val="both"/>
        <w:rPr>
          <w:rFonts w:ascii="Arial" w:hAnsi="Arial" w:cs="Arial"/>
          <w:sz w:val="24"/>
          <w:szCs w:val="24"/>
        </w:rPr>
      </w:pPr>
      <w:r w:rsidRPr="00A764B3">
        <w:rPr>
          <w:rFonts w:ascii="Arial" w:hAnsi="Arial" w:cs="Arial"/>
          <w:b/>
          <w:sz w:val="24"/>
          <w:szCs w:val="24"/>
        </w:rPr>
        <w:t>III.-</w:t>
      </w:r>
      <w:r w:rsidRPr="00A764B3">
        <w:rPr>
          <w:rFonts w:ascii="Arial" w:hAnsi="Arial" w:cs="Arial"/>
          <w:sz w:val="24"/>
          <w:szCs w:val="24"/>
        </w:rPr>
        <w:t xml:space="preserve"> El Titular de la Unidad Generadora del documento o un representante que maneje el archivo de trámite</w:t>
      </w:r>
    </w:p>
    <w:p w:rsidR="002C2C30" w:rsidRPr="00A764B3" w:rsidRDefault="002C2C30" w:rsidP="00A764B3">
      <w:pPr>
        <w:spacing w:line="276" w:lineRule="auto"/>
        <w:ind w:firstLine="708"/>
        <w:jc w:val="both"/>
        <w:rPr>
          <w:rFonts w:ascii="Arial" w:hAnsi="Arial" w:cs="Arial"/>
          <w:sz w:val="24"/>
          <w:szCs w:val="24"/>
        </w:rPr>
      </w:pPr>
      <w:r w:rsidRPr="00A764B3">
        <w:rPr>
          <w:rFonts w:ascii="Arial" w:hAnsi="Arial" w:cs="Arial"/>
          <w:b/>
          <w:sz w:val="24"/>
          <w:szCs w:val="24"/>
        </w:rPr>
        <w:t>IV.-</w:t>
      </w:r>
      <w:r w:rsidRPr="00A764B3">
        <w:rPr>
          <w:rFonts w:ascii="Arial" w:hAnsi="Arial" w:cs="Arial"/>
          <w:sz w:val="24"/>
          <w:szCs w:val="24"/>
        </w:rPr>
        <w:t xml:space="preserve"> Los especialistas que el comité considere necesarios.</w:t>
      </w:r>
    </w:p>
    <w:p w:rsidR="002C2C30" w:rsidRPr="00A764B3" w:rsidRDefault="002C2C30" w:rsidP="00A764B3">
      <w:pPr>
        <w:spacing w:line="276" w:lineRule="auto"/>
        <w:jc w:val="both"/>
        <w:rPr>
          <w:rFonts w:ascii="Arial" w:hAnsi="Arial" w:cs="Arial"/>
          <w:sz w:val="24"/>
          <w:szCs w:val="24"/>
        </w:rPr>
      </w:pPr>
      <w:r w:rsidRPr="00A764B3">
        <w:rPr>
          <w:rFonts w:ascii="Arial" w:hAnsi="Arial" w:cs="Arial"/>
          <w:b/>
          <w:sz w:val="24"/>
          <w:szCs w:val="24"/>
        </w:rPr>
        <w:t>Artículo XXVI.-</w:t>
      </w:r>
      <w:r w:rsidRPr="00A764B3">
        <w:rPr>
          <w:rFonts w:ascii="Arial" w:hAnsi="Arial" w:cs="Arial"/>
          <w:sz w:val="24"/>
          <w:szCs w:val="24"/>
        </w:rPr>
        <w:t xml:space="preserve"> El Secretario del Ayuntamiento deberá revisar la documentación propuesta para su depuración y aprobar o desaprobar la ejecución de su desecho.</w:t>
      </w:r>
    </w:p>
    <w:p w:rsidR="002C2C30" w:rsidRPr="00A764B3" w:rsidRDefault="002C2C30" w:rsidP="00A764B3">
      <w:pPr>
        <w:spacing w:line="276" w:lineRule="auto"/>
        <w:jc w:val="both"/>
        <w:rPr>
          <w:rFonts w:ascii="Arial" w:hAnsi="Arial" w:cs="Arial"/>
          <w:sz w:val="24"/>
          <w:szCs w:val="24"/>
        </w:rPr>
      </w:pPr>
      <w:r w:rsidRPr="00A764B3">
        <w:rPr>
          <w:rFonts w:ascii="Arial" w:hAnsi="Arial" w:cs="Arial"/>
          <w:b/>
          <w:sz w:val="24"/>
          <w:szCs w:val="24"/>
        </w:rPr>
        <w:t>Artículo XXVII.-</w:t>
      </w:r>
      <w:r w:rsidRPr="00A764B3">
        <w:rPr>
          <w:rFonts w:ascii="Arial" w:hAnsi="Arial" w:cs="Arial"/>
          <w:sz w:val="24"/>
          <w:szCs w:val="24"/>
        </w:rPr>
        <w:t xml:space="preserve"> Una vez que se apruebe el proyecto y se haya notificado al Jefe del Archivo Municipal, éste deberá de concluir el proceso de depuración y elaborar un acta circunstanciada para que no se dé mal uso a los documentos.</w:t>
      </w:r>
    </w:p>
    <w:p w:rsidR="002C2C30" w:rsidRPr="00A764B3" w:rsidRDefault="002C2C30" w:rsidP="00A764B3">
      <w:pPr>
        <w:spacing w:line="276" w:lineRule="auto"/>
        <w:jc w:val="center"/>
        <w:rPr>
          <w:rFonts w:ascii="Arial" w:hAnsi="Arial" w:cs="Arial"/>
          <w:b/>
          <w:sz w:val="24"/>
          <w:szCs w:val="24"/>
        </w:rPr>
      </w:pPr>
      <w:r w:rsidRPr="00A764B3">
        <w:rPr>
          <w:rFonts w:ascii="Arial" w:hAnsi="Arial" w:cs="Arial"/>
          <w:b/>
          <w:sz w:val="24"/>
          <w:szCs w:val="24"/>
        </w:rPr>
        <w:t>CAPÍTULO VI</w:t>
      </w:r>
    </w:p>
    <w:p w:rsidR="002C2C30" w:rsidRPr="00A764B3" w:rsidRDefault="002C2C30" w:rsidP="00A764B3">
      <w:pPr>
        <w:spacing w:line="276" w:lineRule="auto"/>
        <w:jc w:val="center"/>
        <w:rPr>
          <w:rFonts w:ascii="Arial" w:hAnsi="Arial" w:cs="Arial"/>
          <w:b/>
          <w:sz w:val="24"/>
          <w:szCs w:val="24"/>
        </w:rPr>
      </w:pPr>
      <w:r w:rsidRPr="00A764B3">
        <w:rPr>
          <w:rFonts w:ascii="Arial" w:hAnsi="Arial" w:cs="Arial"/>
          <w:b/>
          <w:sz w:val="24"/>
          <w:szCs w:val="24"/>
        </w:rPr>
        <w:t>DEL PERSONAL DEL ARCHIVO MUNICIPAL</w:t>
      </w:r>
    </w:p>
    <w:p w:rsidR="002C2C30" w:rsidRPr="00A764B3" w:rsidRDefault="002C2C30" w:rsidP="00A764B3">
      <w:pPr>
        <w:spacing w:line="276" w:lineRule="auto"/>
        <w:jc w:val="both"/>
        <w:rPr>
          <w:rFonts w:ascii="Arial" w:hAnsi="Arial" w:cs="Arial"/>
          <w:sz w:val="24"/>
          <w:szCs w:val="24"/>
        </w:rPr>
      </w:pPr>
      <w:r w:rsidRPr="00A764B3">
        <w:rPr>
          <w:rFonts w:ascii="Arial" w:hAnsi="Arial" w:cs="Arial"/>
          <w:b/>
          <w:sz w:val="24"/>
          <w:szCs w:val="24"/>
        </w:rPr>
        <w:t>Artículo XXVIII.-</w:t>
      </w:r>
      <w:r w:rsidRPr="00A764B3">
        <w:rPr>
          <w:rFonts w:ascii="Arial" w:hAnsi="Arial" w:cs="Arial"/>
          <w:sz w:val="24"/>
          <w:szCs w:val="24"/>
        </w:rPr>
        <w:t xml:space="preserve"> Los servidores públicos adscritos y/o comisionados en el Archivo Municipal deberán sujetarse a lo establecido en el presente reglamento, así como a la Ley que Regula la Administración de Documentos Públicos e Históricos del Estado de Jalisco, la Ley para los Servidores Públicos del Estado de Jalisco y sus Municipios y demás disposiciones jurídicas aplicables.</w:t>
      </w:r>
    </w:p>
    <w:p w:rsidR="002C2C30" w:rsidRPr="00A764B3" w:rsidRDefault="002C2C30" w:rsidP="00A764B3">
      <w:pPr>
        <w:spacing w:line="276" w:lineRule="auto"/>
        <w:jc w:val="both"/>
        <w:rPr>
          <w:rFonts w:ascii="Arial" w:hAnsi="Arial" w:cs="Arial"/>
          <w:sz w:val="24"/>
          <w:szCs w:val="24"/>
        </w:rPr>
      </w:pPr>
      <w:r w:rsidRPr="00A764B3">
        <w:rPr>
          <w:rFonts w:ascii="Arial" w:hAnsi="Arial" w:cs="Arial"/>
          <w:b/>
          <w:sz w:val="24"/>
          <w:szCs w:val="24"/>
        </w:rPr>
        <w:t>Artículo XXIX.-</w:t>
      </w:r>
      <w:r w:rsidRPr="00A764B3">
        <w:rPr>
          <w:rFonts w:ascii="Arial" w:hAnsi="Arial" w:cs="Arial"/>
          <w:sz w:val="24"/>
          <w:szCs w:val="24"/>
        </w:rPr>
        <w:t xml:space="preserve"> Incurren en responsabilidad administrativa los servidores públicos por el incumplimiento de cualquiera de las obligaciones a que se refiere el presente reglamento, y serán sancionados tal y como lo marca la Ley de </w:t>
      </w:r>
      <w:r w:rsidRPr="00A764B3">
        <w:rPr>
          <w:rFonts w:ascii="Arial" w:hAnsi="Arial" w:cs="Arial"/>
          <w:sz w:val="24"/>
          <w:szCs w:val="24"/>
        </w:rPr>
        <w:lastRenderedPageBreak/>
        <w:t>Responsabilidades de los Servidores Públicos del Estado de Jalisco y sus Municipios.</w:t>
      </w:r>
    </w:p>
    <w:p w:rsidR="002C2C30" w:rsidRPr="00A764B3" w:rsidRDefault="00A764B3" w:rsidP="00A764B3">
      <w:pPr>
        <w:spacing w:line="276" w:lineRule="auto"/>
        <w:jc w:val="center"/>
        <w:rPr>
          <w:rFonts w:ascii="Arial" w:hAnsi="Arial" w:cs="Arial"/>
          <w:b/>
          <w:sz w:val="24"/>
          <w:szCs w:val="24"/>
        </w:rPr>
      </w:pPr>
      <w:r w:rsidRPr="00A764B3">
        <w:rPr>
          <w:rFonts w:ascii="Arial" w:hAnsi="Arial" w:cs="Arial"/>
          <w:b/>
          <w:sz w:val="24"/>
          <w:szCs w:val="24"/>
        </w:rPr>
        <w:t>TRANSITORIOS</w:t>
      </w:r>
    </w:p>
    <w:p w:rsidR="00A764B3" w:rsidRPr="00A764B3" w:rsidRDefault="00A764B3" w:rsidP="00A764B3">
      <w:pPr>
        <w:spacing w:line="276" w:lineRule="auto"/>
        <w:jc w:val="both"/>
        <w:rPr>
          <w:rFonts w:ascii="Arial" w:hAnsi="Arial" w:cs="Arial"/>
          <w:sz w:val="24"/>
          <w:szCs w:val="24"/>
        </w:rPr>
      </w:pPr>
      <w:r w:rsidRPr="00A764B3">
        <w:rPr>
          <w:rFonts w:ascii="Arial" w:hAnsi="Arial" w:cs="Arial"/>
          <w:b/>
          <w:sz w:val="24"/>
          <w:szCs w:val="24"/>
        </w:rPr>
        <w:t>I.-</w:t>
      </w:r>
      <w:r w:rsidRPr="00A764B3">
        <w:rPr>
          <w:rFonts w:ascii="Arial" w:hAnsi="Arial" w:cs="Arial"/>
          <w:sz w:val="24"/>
          <w:szCs w:val="24"/>
        </w:rPr>
        <w:t xml:space="preserve"> El presente Reglamento entrará en vigor después de su aprobación y su publicación en la Gaceta Municipal.</w:t>
      </w:r>
    </w:p>
    <w:p w:rsidR="00A764B3" w:rsidRPr="00A764B3" w:rsidRDefault="00A764B3" w:rsidP="00A764B3">
      <w:pPr>
        <w:spacing w:line="276" w:lineRule="auto"/>
        <w:jc w:val="both"/>
        <w:rPr>
          <w:rFonts w:ascii="Arial" w:hAnsi="Arial" w:cs="Arial"/>
          <w:sz w:val="24"/>
          <w:szCs w:val="24"/>
        </w:rPr>
      </w:pPr>
      <w:r w:rsidRPr="00A764B3">
        <w:rPr>
          <w:rFonts w:ascii="Arial" w:hAnsi="Arial" w:cs="Arial"/>
          <w:b/>
          <w:sz w:val="24"/>
          <w:szCs w:val="24"/>
        </w:rPr>
        <w:t>II.-</w:t>
      </w:r>
      <w:r w:rsidRPr="00A764B3">
        <w:rPr>
          <w:rFonts w:ascii="Arial" w:hAnsi="Arial" w:cs="Arial"/>
          <w:sz w:val="24"/>
          <w:szCs w:val="24"/>
        </w:rPr>
        <w:t xml:space="preserve"> Una vez en vigencia el presente reglamento, publíquese para su mejor difusión en el portal electrónico de internet del Municipio de Juanacatlán, para  cumplimiento de lo establecido en el artículo XIII de la Ley de Acceso a la información Pública del Estado de Jalisco. Por lo tanto, envíese al H. Congreso del Estado, conforme a lo dispuesto por el artículo XLII de la Ley de Gobierno y la Administración Pública Municipal del Estado de Jalisco.</w:t>
      </w:r>
    </w:p>
    <w:p w:rsidR="00CD53FB" w:rsidRDefault="00CD53FB" w:rsidP="00A764B3">
      <w:pPr>
        <w:spacing w:line="276" w:lineRule="auto"/>
        <w:jc w:val="center"/>
        <w:rPr>
          <w:rFonts w:ascii="Arial" w:hAnsi="Arial" w:cs="Arial"/>
          <w:sz w:val="24"/>
          <w:szCs w:val="24"/>
        </w:rPr>
      </w:pPr>
    </w:p>
    <w:p w:rsidR="00A764B3" w:rsidRDefault="00A764B3" w:rsidP="00A764B3">
      <w:pPr>
        <w:spacing w:line="276" w:lineRule="auto"/>
        <w:jc w:val="center"/>
        <w:rPr>
          <w:rFonts w:ascii="Arial" w:hAnsi="Arial" w:cs="Arial"/>
          <w:sz w:val="24"/>
          <w:szCs w:val="24"/>
        </w:rPr>
      </w:pPr>
    </w:p>
    <w:p w:rsidR="00A764B3" w:rsidRDefault="00A764B3" w:rsidP="00A764B3">
      <w:pPr>
        <w:spacing w:line="276" w:lineRule="auto"/>
        <w:jc w:val="center"/>
        <w:rPr>
          <w:rFonts w:ascii="Arial" w:hAnsi="Arial" w:cs="Arial"/>
          <w:sz w:val="24"/>
          <w:szCs w:val="24"/>
        </w:rPr>
      </w:pPr>
    </w:p>
    <w:p w:rsidR="00A764B3" w:rsidRDefault="00A764B3" w:rsidP="00A764B3">
      <w:pPr>
        <w:spacing w:line="276" w:lineRule="auto"/>
        <w:jc w:val="center"/>
        <w:rPr>
          <w:rFonts w:ascii="Arial" w:hAnsi="Arial" w:cs="Arial"/>
          <w:sz w:val="24"/>
          <w:szCs w:val="24"/>
        </w:rPr>
      </w:pPr>
    </w:p>
    <w:p w:rsidR="00A764B3" w:rsidRDefault="00A764B3" w:rsidP="00A764B3">
      <w:pPr>
        <w:spacing w:line="276" w:lineRule="auto"/>
        <w:jc w:val="center"/>
        <w:rPr>
          <w:rFonts w:ascii="Arial" w:hAnsi="Arial" w:cs="Arial"/>
          <w:sz w:val="24"/>
          <w:szCs w:val="24"/>
        </w:rPr>
      </w:pPr>
    </w:p>
    <w:p w:rsidR="00A764B3" w:rsidRDefault="00A764B3" w:rsidP="00A764B3">
      <w:pPr>
        <w:spacing w:line="276" w:lineRule="auto"/>
        <w:jc w:val="center"/>
        <w:rPr>
          <w:rFonts w:ascii="Arial" w:hAnsi="Arial" w:cs="Arial"/>
          <w:sz w:val="24"/>
          <w:szCs w:val="24"/>
        </w:rPr>
      </w:pPr>
    </w:p>
    <w:p w:rsidR="00A764B3" w:rsidRDefault="00A764B3" w:rsidP="00A764B3">
      <w:pPr>
        <w:spacing w:line="276" w:lineRule="auto"/>
        <w:jc w:val="center"/>
        <w:rPr>
          <w:rFonts w:ascii="Arial" w:hAnsi="Arial" w:cs="Arial"/>
          <w:sz w:val="24"/>
          <w:szCs w:val="24"/>
        </w:rPr>
      </w:pPr>
    </w:p>
    <w:p w:rsidR="00A764B3" w:rsidRDefault="00A764B3" w:rsidP="00A764B3">
      <w:pPr>
        <w:spacing w:line="276" w:lineRule="auto"/>
        <w:jc w:val="center"/>
        <w:rPr>
          <w:rFonts w:ascii="Arial" w:hAnsi="Arial" w:cs="Arial"/>
          <w:sz w:val="24"/>
          <w:szCs w:val="24"/>
        </w:rPr>
      </w:pPr>
    </w:p>
    <w:p w:rsidR="00A764B3" w:rsidRDefault="00A764B3" w:rsidP="00A764B3">
      <w:pPr>
        <w:spacing w:line="276" w:lineRule="auto"/>
        <w:jc w:val="center"/>
        <w:rPr>
          <w:rFonts w:ascii="Arial" w:hAnsi="Arial" w:cs="Arial"/>
          <w:sz w:val="24"/>
          <w:szCs w:val="24"/>
        </w:rPr>
      </w:pPr>
    </w:p>
    <w:p w:rsidR="00A764B3" w:rsidRDefault="00A764B3" w:rsidP="00A764B3">
      <w:pPr>
        <w:spacing w:line="276" w:lineRule="auto"/>
        <w:jc w:val="center"/>
        <w:rPr>
          <w:rFonts w:ascii="Arial" w:hAnsi="Arial" w:cs="Arial"/>
          <w:sz w:val="24"/>
          <w:szCs w:val="24"/>
        </w:rPr>
      </w:pPr>
    </w:p>
    <w:p w:rsidR="00A764B3" w:rsidRDefault="00325F7B" w:rsidP="00325F7B">
      <w:pPr>
        <w:spacing w:line="276" w:lineRule="auto"/>
        <w:jc w:val="center"/>
        <w:rPr>
          <w:rFonts w:ascii="Arial" w:hAnsi="Arial" w:cs="Arial"/>
          <w:sz w:val="24"/>
          <w:szCs w:val="24"/>
        </w:rPr>
      </w:pPr>
      <w:r>
        <w:rPr>
          <w:rFonts w:ascii="Arial" w:hAnsi="Arial" w:cs="Arial"/>
          <w:sz w:val="24"/>
          <w:szCs w:val="24"/>
        </w:rPr>
        <w:t>____________________________________</w:t>
      </w:r>
    </w:p>
    <w:p w:rsidR="00A764B3" w:rsidRPr="00325F7B" w:rsidRDefault="00A764B3" w:rsidP="00325F7B">
      <w:pPr>
        <w:spacing w:line="276" w:lineRule="auto"/>
        <w:jc w:val="center"/>
        <w:rPr>
          <w:rFonts w:ascii="Arial" w:hAnsi="Arial" w:cs="Arial"/>
          <w:b/>
          <w:sz w:val="24"/>
          <w:szCs w:val="24"/>
        </w:rPr>
      </w:pPr>
      <w:r w:rsidRPr="00325F7B">
        <w:rPr>
          <w:rFonts w:ascii="Arial" w:hAnsi="Arial" w:cs="Arial"/>
          <w:b/>
          <w:sz w:val="24"/>
          <w:szCs w:val="24"/>
        </w:rPr>
        <w:t xml:space="preserve">C. J. Refugio Velázquez </w:t>
      </w:r>
      <w:proofErr w:type="spellStart"/>
      <w:r w:rsidRPr="00325F7B">
        <w:rPr>
          <w:rFonts w:ascii="Arial" w:hAnsi="Arial" w:cs="Arial"/>
          <w:b/>
          <w:sz w:val="24"/>
          <w:szCs w:val="24"/>
        </w:rPr>
        <w:t>Vallín</w:t>
      </w:r>
      <w:proofErr w:type="spellEnd"/>
    </w:p>
    <w:p w:rsidR="00A764B3" w:rsidRPr="00325F7B" w:rsidRDefault="00A764B3" w:rsidP="00325F7B">
      <w:pPr>
        <w:spacing w:line="276" w:lineRule="auto"/>
        <w:jc w:val="center"/>
        <w:rPr>
          <w:rFonts w:ascii="Arial" w:hAnsi="Arial" w:cs="Arial"/>
          <w:b/>
          <w:sz w:val="24"/>
          <w:szCs w:val="24"/>
        </w:rPr>
      </w:pPr>
      <w:r w:rsidRPr="00325F7B">
        <w:rPr>
          <w:rFonts w:ascii="Arial" w:hAnsi="Arial" w:cs="Arial"/>
          <w:b/>
          <w:sz w:val="24"/>
          <w:szCs w:val="24"/>
        </w:rPr>
        <w:t>Presidente Municipal de Juanacatlán</w:t>
      </w:r>
    </w:p>
    <w:p w:rsidR="00A764B3" w:rsidRPr="00325F7B" w:rsidRDefault="00A764B3" w:rsidP="00325F7B">
      <w:pPr>
        <w:spacing w:line="276" w:lineRule="auto"/>
        <w:jc w:val="center"/>
        <w:rPr>
          <w:rFonts w:ascii="Arial" w:hAnsi="Arial" w:cs="Arial"/>
          <w:b/>
          <w:sz w:val="24"/>
          <w:szCs w:val="24"/>
        </w:rPr>
      </w:pPr>
      <w:r w:rsidRPr="00325F7B">
        <w:rPr>
          <w:rFonts w:ascii="Arial" w:hAnsi="Arial" w:cs="Arial"/>
          <w:b/>
          <w:sz w:val="24"/>
          <w:szCs w:val="24"/>
        </w:rPr>
        <w:t>Revisó</w:t>
      </w:r>
    </w:p>
    <w:p w:rsidR="00A764B3" w:rsidRDefault="00A764B3" w:rsidP="00325F7B">
      <w:pPr>
        <w:spacing w:line="276" w:lineRule="auto"/>
        <w:jc w:val="center"/>
        <w:rPr>
          <w:rFonts w:ascii="Arial" w:hAnsi="Arial" w:cs="Arial"/>
          <w:sz w:val="24"/>
          <w:szCs w:val="24"/>
        </w:rPr>
      </w:pPr>
    </w:p>
    <w:p w:rsidR="00A764B3" w:rsidRDefault="00A764B3" w:rsidP="00325F7B">
      <w:pPr>
        <w:spacing w:line="276" w:lineRule="auto"/>
        <w:jc w:val="center"/>
        <w:rPr>
          <w:rFonts w:ascii="Arial" w:hAnsi="Arial" w:cs="Arial"/>
          <w:sz w:val="24"/>
          <w:szCs w:val="24"/>
        </w:rPr>
      </w:pPr>
    </w:p>
    <w:p w:rsidR="00325F7B" w:rsidRDefault="00325F7B" w:rsidP="00325F7B">
      <w:pPr>
        <w:spacing w:line="276" w:lineRule="auto"/>
        <w:jc w:val="center"/>
        <w:rPr>
          <w:rFonts w:ascii="Arial" w:hAnsi="Arial" w:cs="Arial"/>
          <w:sz w:val="24"/>
          <w:szCs w:val="24"/>
        </w:rPr>
      </w:pPr>
    </w:p>
    <w:p w:rsidR="00A764B3" w:rsidRDefault="00A764B3" w:rsidP="00325F7B">
      <w:pPr>
        <w:spacing w:line="276" w:lineRule="auto"/>
        <w:jc w:val="center"/>
        <w:rPr>
          <w:rFonts w:ascii="Arial" w:hAnsi="Arial" w:cs="Arial"/>
          <w:sz w:val="24"/>
          <w:szCs w:val="24"/>
        </w:rPr>
      </w:pPr>
    </w:p>
    <w:p w:rsidR="00A764B3" w:rsidRDefault="00325F7B" w:rsidP="00325F7B">
      <w:pPr>
        <w:spacing w:line="276" w:lineRule="auto"/>
        <w:jc w:val="center"/>
        <w:rPr>
          <w:rFonts w:ascii="Arial" w:hAnsi="Arial" w:cs="Arial"/>
          <w:sz w:val="24"/>
          <w:szCs w:val="24"/>
        </w:rPr>
      </w:pPr>
      <w:r>
        <w:rPr>
          <w:rFonts w:ascii="Arial" w:hAnsi="Arial" w:cs="Arial"/>
          <w:sz w:val="24"/>
          <w:szCs w:val="24"/>
        </w:rPr>
        <w:t>__________________________________</w:t>
      </w:r>
    </w:p>
    <w:p w:rsidR="00A764B3" w:rsidRPr="00325F7B" w:rsidRDefault="00A764B3" w:rsidP="00325F7B">
      <w:pPr>
        <w:tabs>
          <w:tab w:val="right" w:pos="8838"/>
        </w:tabs>
        <w:spacing w:line="276" w:lineRule="auto"/>
        <w:jc w:val="center"/>
        <w:rPr>
          <w:rFonts w:ascii="Arial" w:hAnsi="Arial" w:cs="Arial"/>
          <w:b/>
          <w:sz w:val="24"/>
          <w:szCs w:val="24"/>
        </w:rPr>
      </w:pPr>
      <w:r w:rsidRPr="00325F7B">
        <w:rPr>
          <w:rFonts w:ascii="Arial" w:hAnsi="Arial" w:cs="Arial"/>
          <w:b/>
          <w:sz w:val="24"/>
          <w:szCs w:val="24"/>
        </w:rPr>
        <w:t>Lic. Susana Meléndez Velázquez</w:t>
      </w:r>
    </w:p>
    <w:p w:rsidR="00325F7B" w:rsidRPr="00325F7B" w:rsidRDefault="00A764B3" w:rsidP="00325F7B">
      <w:pPr>
        <w:tabs>
          <w:tab w:val="left" w:pos="240"/>
          <w:tab w:val="right" w:pos="8838"/>
        </w:tabs>
        <w:spacing w:line="276" w:lineRule="auto"/>
        <w:jc w:val="center"/>
        <w:rPr>
          <w:rFonts w:ascii="Arial" w:hAnsi="Arial" w:cs="Arial"/>
          <w:b/>
          <w:sz w:val="24"/>
          <w:szCs w:val="24"/>
        </w:rPr>
      </w:pPr>
      <w:r w:rsidRPr="00325F7B">
        <w:rPr>
          <w:rFonts w:ascii="Arial" w:hAnsi="Arial" w:cs="Arial"/>
          <w:b/>
          <w:sz w:val="24"/>
          <w:szCs w:val="24"/>
        </w:rPr>
        <w:t>Secretario General de Juanacatlán</w:t>
      </w:r>
    </w:p>
    <w:p w:rsidR="00325F7B" w:rsidRDefault="00325F7B" w:rsidP="00325F7B">
      <w:pPr>
        <w:tabs>
          <w:tab w:val="left" w:pos="1590"/>
          <w:tab w:val="left" w:pos="5985"/>
        </w:tabs>
        <w:jc w:val="center"/>
        <w:rPr>
          <w:rFonts w:ascii="Arial" w:hAnsi="Arial" w:cs="Arial"/>
          <w:sz w:val="24"/>
          <w:szCs w:val="24"/>
        </w:rPr>
      </w:pPr>
      <w:r w:rsidRPr="00325F7B">
        <w:rPr>
          <w:rFonts w:ascii="Arial" w:hAnsi="Arial" w:cs="Arial"/>
          <w:b/>
          <w:sz w:val="24"/>
          <w:szCs w:val="24"/>
        </w:rPr>
        <w:t>Aprobó</w:t>
      </w:r>
    </w:p>
    <w:p w:rsidR="00325F7B" w:rsidRPr="00325F7B" w:rsidRDefault="00325F7B" w:rsidP="00325F7B">
      <w:pPr>
        <w:jc w:val="center"/>
        <w:rPr>
          <w:rFonts w:ascii="Arial" w:hAnsi="Arial" w:cs="Arial"/>
          <w:sz w:val="24"/>
          <w:szCs w:val="24"/>
        </w:rPr>
      </w:pPr>
    </w:p>
    <w:p w:rsidR="00325F7B" w:rsidRPr="00325F7B" w:rsidRDefault="00325F7B" w:rsidP="00325F7B">
      <w:pPr>
        <w:jc w:val="center"/>
        <w:rPr>
          <w:rFonts w:ascii="Arial" w:hAnsi="Arial" w:cs="Arial"/>
          <w:sz w:val="24"/>
          <w:szCs w:val="24"/>
        </w:rPr>
      </w:pPr>
    </w:p>
    <w:p w:rsidR="00325F7B" w:rsidRDefault="00325F7B" w:rsidP="00325F7B">
      <w:pPr>
        <w:jc w:val="center"/>
        <w:rPr>
          <w:rFonts w:ascii="Arial" w:hAnsi="Arial" w:cs="Arial"/>
          <w:sz w:val="24"/>
          <w:szCs w:val="24"/>
        </w:rPr>
      </w:pPr>
    </w:p>
    <w:p w:rsidR="00325F7B" w:rsidRPr="00325F7B" w:rsidRDefault="00325F7B" w:rsidP="00325F7B">
      <w:pPr>
        <w:jc w:val="center"/>
        <w:rPr>
          <w:rFonts w:ascii="Arial" w:hAnsi="Arial" w:cs="Arial"/>
          <w:sz w:val="24"/>
          <w:szCs w:val="24"/>
        </w:rPr>
      </w:pPr>
    </w:p>
    <w:p w:rsidR="00325F7B" w:rsidRDefault="00325F7B" w:rsidP="00325F7B">
      <w:pPr>
        <w:jc w:val="center"/>
        <w:rPr>
          <w:rFonts w:ascii="Arial" w:hAnsi="Arial" w:cs="Arial"/>
          <w:sz w:val="24"/>
          <w:szCs w:val="24"/>
        </w:rPr>
      </w:pPr>
      <w:r>
        <w:rPr>
          <w:rFonts w:ascii="Arial" w:hAnsi="Arial" w:cs="Arial"/>
          <w:sz w:val="24"/>
          <w:szCs w:val="24"/>
        </w:rPr>
        <w:t>__________________________________</w:t>
      </w:r>
    </w:p>
    <w:p w:rsidR="00325F7B" w:rsidRDefault="00325F7B" w:rsidP="00325F7B">
      <w:pPr>
        <w:jc w:val="center"/>
        <w:rPr>
          <w:rFonts w:ascii="Arial" w:hAnsi="Arial" w:cs="Arial"/>
          <w:sz w:val="24"/>
          <w:szCs w:val="24"/>
        </w:rPr>
      </w:pPr>
      <w:r w:rsidRPr="00325F7B">
        <w:rPr>
          <w:rFonts w:ascii="Arial" w:hAnsi="Arial" w:cs="Arial"/>
          <w:b/>
          <w:sz w:val="24"/>
          <w:szCs w:val="24"/>
        </w:rPr>
        <w:t xml:space="preserve">Antrop. Erik Jafet Larios </w:t>
      </w:r>
      <w:r w:rsidR="003F23E4" w:rsidRPr="00325F7B">
        <w:rPr>
          <w:rFonts w:ascii="Arial" w:hAnsi="Arial" w:cs="Arial"/>
          <w:b/>
          <w:sz w:val="24"/>
          <w:szCs w:val="24"/>
        </w:rPr>
        <w:t>Álvarez</w:t>
      </w:r>
    </w:p>
    <w:p w:rsidR="00325F7B" w:rsidRDefault="003F23E4" w:rsidP="00325F7B">
      <w:pPr>
        <w:jc w:val="center"/>
        <w:rPr>
          <w:rFonts w:ascii="Arial" w:hAnsi="Arial" w:cs="Arial"/>
          <w:sz w:val="24"/>
          <w:szCs w:val="24"/>
        </w:rPr>
      </w:pPr>
      <w:r>
        <w:rPr>
          <w:rFonts w:ascii="Arial" w:hAnsi="Arial" w:cs="Arial"/>
          <w:b/>
          <w:sz w:val="24"/>
          <w:szCs w:val="24"/>
        </w:rPr>
        <w:t>Encargado</w:t>
      </w:r>
      <w:r w:rsidR="00325F7B" w:rsidRPr="00325F7B">
        <w:rPr>
          <w:rFonts w:ascii="Arial" w:hAnsi="Arial" w:cs="Arial"/>
          <w:b/>
          <w:sz w:val="24"/>
          <w:szCs w:val="24"/>
        </w:rPr>
        <w:t xml:space="preserve"> del Archivo Municipal</w:t>
      </w:r>
    </w:p>
    <w:p w:rsidR="00A764B3" w:rsidRPr="00325F7B" w:rsidRDefault="00325F7B" w:rsidP="00325F7B">
      <w:pPr>
        <w:tabs>
          <w:tab w:val="left" w:pos="4965"/>
        </w:tabs>
        <w:jc w:val="center"/>
        <w:rPr>
          <w:rFonts w:ascii="Arial" w:hAnsi="Arial" w:cs="Arial"/>
          <w:sz w:val="24"/>
          <w:szCs w:val="24"/>
        </w:rPr>
      </w:pPr>
      <w:r w:rsidRPr="00325F7B">
        <w:rPr>
          <w:rFonts w:ascii="Arial" w:hAnsi="Arial" w:cs="Arial"/>
          <w:b/>
          <w:sz w:val="24"/>
          <w:szCs w:val="24"/>
        </w:rPr>
        <w:t>Elaboró</w:t>
      </w:r>
    </w:p>
    <w:sectPr w:rsidR="00A764B3" w:rsidRPr="00325F7B" w:rsidSect="002F5392">
      <w:pgSz w:w="12240" w:h="15840" w:code="1"/>
      <w:pgMar w:top="2268" w:right="1701" w:bottom="22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812" w:rsidRDefault="00AD7812" w:rsidP="00A764B3">
      <w:pPr>
        <w:spacing w:after="0" w:line="240" w:lineRule="auto"/>
      </w:pPr>
      <w:r>
        <w:separator/>
      </w:r>
    </w:p>
  </w:endnote>
  <w:endnote w:type="continuationSeparator" w:id="0">
    <w:p w:rsidR="00AD7812" w:rsidRDefault="00AD7812" w:rsidP="00A7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812" w:rsidRDefault="00AD7812" w:rsidP="00A764B3">
      <w:pPr>
        <w:spacing w:after="0" w:line="240" w:lineRule="auto"/>
      </w:pPr>
      <w:r>
        <w:separator/>
      </w:r>
    </w:p>
  </w:footnote>
  <w:footnote w:type="continuationSeparator" w:id="0">
    <w:p w:rsidR="00AD7812" w:rsidRDefault="00AD7812" w:rsidP="00A764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16E"/>
    <w:rsid w:val="000E20DC"/>
    <w:rsid w:val="002B7A81"/>
    <w:rsid w:val="002C2C30"/>
    <w:rsid w:val="002F5392"/>
    <w:rsid w:val="00325F7B"/>
    <w:rsid w:val="00342E7D"/>
    <w:rsid w:val="003560E5"/>
    <w:rsid w:val="003F23E4"/>
    <w:rsid w:val="005212B8"/>
    <w:rsid w:val="0055499F"/>
    <w:rsid w:val="00594044"/>
    <w:rsid w:val="005D3694"/>
    <w:rsid w:val="008D4A83"/>
    <w:rsid w:val="009B614F"/>
    <w:rsid w:val="00A764B3"/>
    <w:rsid w:val="00AC7F84"/>
    <w:rsid w:val="00AD7812"/>
    <w:rsid w:val="00AE13B0"/>
    <w:rsid w:val="00AE2259"/>
    <w:rsid w:val="00B658A7"/>
    <w:rsid w:val="00BB0CC8"/>
    <w:rsid w:val="00C81335"/>
    <w:rsid w:val="00CD53FB"/>
    <w:rsid w:val="00D40795"/>
    <w:rsid w:val="00EA09C0"/>
    <w:rsid w:val="00EF3251"/>
    <w:rsid w:val="00F6516E"/>
    <w:rsid w:val="00F873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64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64B3"/>
  </w:style>
  <w:style w:type="paragraph" w:styleId="Piedepgina">
    <w:name w:val="footer"/>
    <w:basedOn w:val="Normal"/>
    <w:link w:val="PiedepginaCar"/>
    <w:uiPriority w:val="99"/>
    <w:unhideWhenUsed/>
    <w:rsid w:val="00A764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64B3"/>
  </w:style>
  <w:style w:type="paragraph" w:styleId="Textodeglobo">
    <w:name w:val="Balloon Text"/>
    <w:basedOn w:val="Normal"/>
    <w:link w:val="TextodegloboCar"/>
    <w:uiPriority w:val="99"/>
    <w:semiHidden/>
    <w:unhideWhenUsed/>
    <w:rsid w:val="002F53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539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64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64B3"/>
  </w:style>
  <w:style w:type="paragraph" w:styleId="Piedepgina">
    <w:name w:val="footer"/>
    <w:basedOn w:val="Normal"/>
    <w:link w:val="PiedepginaCar"/>
    <w:uiPriority w:val="99"/>
    <w:unhideWhenUsed/>
    <w:rsid w:val="00A764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64B3"/>
  </w:style>
  <w:style w:type="paragraph" w:styleId="Textodeglobo">
    <w:name w:val="Balloon Text"/>
    <w:basedOn w:val="Normal"/>
    <w:link w:val="TextodegloboCar"/>
    <w:uiPriority w:val="99"/>
    <w:semiHidden/>
    <w:unhideWhenUsed/>
    <w:rsid w:val="002F53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53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2772</Words>
  <Characters>15249</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Larios</dc:creator>
  <cp:lastModifiedBy>Usuario</cp:lastModifiedBy>
  <cp:revision>2</cp:revision>
  <cp:lastPrinted>2016-06-07T14:16:00Z</cp:lastPrinted>
  <dcterms:created xsi:type="dcterms:W3CDTF">2016-07-15T16:39:00Z</dcterms:created>
  <dcterms:modified xsi:type="dcterms:W3CDTF">2016-07-15T16:39:00Z</dcterms:modified>
</cp:coreProperties>
</file>